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82E2D6D" wp14:editId="3E917CAC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B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Karlovcu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Naziv obveznika: </w:t>
      </w:r>
      <w:r>
        <w:rPr>
          <w:rFonts w:ascii="Times New Roman" w:hAnsi="Times New Roman" w:cs="Times New Roman"/>
          <w:sz w:val="24"/>
          <w:szCs w:val="24"/>
        </w:rPr>
        <w:t>Zatvor u Karlovcu</w:t>
      </w:r>
    </w:p>
    <w:p w:rsidR="007360AB" w:rsidRPr="001D30BC" w:rsidRDefault="007360AB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0AB">
        <w:rPr>
          <w:rFonts w:ascii="Times New Roman" w:hAnsi="Times New Roman" w:cs="Times New Roman"/>
          <w:sz w:val="24"/>
          <w:szCs w:val="24"/>
        </w:rPr>
        <w:t>RKP broj: 3244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Sjedište obveznika: Karlovac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Adresa sjedišta obveznika: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D30BC">
        <w:rPr>
          <w:rFonts w:ascii="Times New Roman" w:hAnsi="Times New Roman" w:cs="Times New Roman"/>
          <w:sz w:val="24"/>
          <w:szCs w:val="24"/>
        </w:rPr>
        <w:t>, 47000 Karlovac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</w:t>
      </w:r>
      <w:r w:rsidRPr="001D30BC">
        <w:rPr>
          <w:rFonts w:ascii="Times New Roman" w:hAnsi="Times New Roman" w:cs="Times New Roman"/>
          <w:sz w:val="24"/>
          <w:szCs w:val="24"/>
        </w:rPr>
        <w:t>1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Matični broj: </w:t>
      </w:r>
      <w:r>
        <w:rPr>
          <w:rFonts w:ascii="Times New Roman" w:hAnsi="Times New Roman" w:cs="Times New Roman"/>
          <w:sz w:val="24"/>
          <w:szCs w:val="24"/>
        </w:rPr>
        <w:t>03141667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95460314688</w:t>
      </w:r>
    </w:p>
    <w:p w:rsidR="001D30BC" w:rsidRPr="001D30BC" w:rsidRDefault="00033793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1D30BC" w:rsidRP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županije: 179</w:t>
      </w:r>
    </w:p>
    <w:p w:rsidR="001D30BC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BC">
        <w:rPr>
          <w:rFonts w:ascii="Times New Roman" w:hAnsi="Times New Roman" w:cs="Times New Roman"/>
          <w:sz w:val="24"/>
          <w:szCs w:val="24"/>
        </w:rPr>
        <w:t>Šifra grada/općine: 179</w:t>
      </w:r>
    </w:p>
    <w:p w:rsidR="001D30BC" w:rsidRPr="0030134A" w:rsidRDefault="00E52CB5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1D30BC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7360AB">
        <w:rPr>
          <w:rFonts w:ascii="Times New Roman" w:hAnsi="Times New Roman" w:cs="Times New Roman"/>
          <w:sz w:val="24"/>
          <w:szCs w:val="24"/>
        </w:rPr>
        <w:t>2022-12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CB5" w:rsidRDefault="00E52CB5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7360AB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AB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Z FINANCIJSKE IZVJEŠTAJE ZA 2022</w:t>
      </w:r>
      <w:r w:rsidRPr="007360A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52CB5" w:rsidRPr="00E52CB5" w:rsidRDefault="00E52CB5" w:rsidP="00E5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B57" w:rsidRPr="0030134A" w:rsidRDefault="00E52CB5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Za razdobl</w:t>
      </w:r>
      <w:r w:rsidR="007360AB">
        <w:rPr>
          <w:rFonts w:ascii="Times New Roman" w:hAnsi="Times New Roman" w:cs="Times New Roman"/>
          <w:b/>
          <w:sz w:val="24"/>
          <w:szCs w:val="24"/>
        </w:rPr>
        <w:t>je od 01. siječnja do 31. prosinca</w:t>
      </w:r>
      <w:r w:rsidRPr="00E52CB5">
        <w:rPr>
          <w:rFonts w:ascii="Times New Roman" w:hAnsi="Times New Roman" w:cs="Times New Roman"/>
          <w:b/>
          <w:sz w:val="24"/>
          <w:szCs w:val="24"/>
        </w:rPr>
        <w:t xml:space="preserve"> 2022.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1D30BC" w:rsidRDefault="001D30BC" w:rsidP="003022AD">
      <w:pPr>
        <w:pStyle w:val="tb-na16"/>
        <w:spacing w:after="0"/>
        <w:jc w:val="both"/>
        <w:rPr>
          <w:rFonts w:eastAsia="Calibri"/>
          <w:b/>
          <w:lang w:eastAsia="en-US"/>
        </w:rPr>
      </w:pPr>
      <w:r w:rsidRPr="001D30BC">
        <w:rPr>
          <w:rFonts w:eastAsia="Calibri"/>
          <w:b/>
          <w:lang w:eastAsia="en-US"/>
        </w:rPr>
        <w:t>UVODNI DIO</w:t>
      </w:r>
    </w:p>
    <w:p w:rsidR="001D30BC" w:rsidRDefault="001D30BC" w:rsidP="001D30BC">
      <w:pPr>
        <w:pStyle w:val="tb-na16"/>
        <w:spacing w:after="0"/>
        <w:jc w:val="both"/>
      </w:pPr>
      <w:r>
        <w:t xml:space="preserve">Obveza sastavljanja financijskih izvještaja u sustavu proračuna propisana je </w:t>
      </w:r>
      <w:r w:rsidR="00131D3F">
        <w:t>odredbama Zakona o proračunu („Narodne novine“</w:t>
      </w:r>
      <w:r>
        <w:t xml:space="preserve"> </w:t>
      </w:r>
      <w:r w:rsidR="00131D3F" w:rsidRPr="00131D3F">
        <w:t>144/21</w:t>
      </w:r>
      <w:r>
        <w:t>), a Pravilnikom o financijskom izvještavanju u proračunskom računovodstvu (</w:t>
      </w:r>
      <w:r w:rsidR="00131D3F" w:rsidRPr="00131D3F">
        <w:t xml:space="preserve">„Narodne novine“ </w:t>
      </w:r>
      <w:r w:rsidR="00131D3F">
        <w:t>37/22</w:t>
      </w:r>
      <w:r>
        <w:t xml:space="preserve">), propisani su obrasci, njihov sadržaj i oblik financijskih izvještaja. </w:t>
      </w:r>
    </w:p>
    <w:p w:rsidR="00131D3F" w:rsidRPr="00131D3F" w:rsidRDefault="00131D3F" w:rsidP="00B00E73">
      <w:pPr>
        <w:pStyle w:val="tb-na16"/>
        <w:spacing w:after="0"/>
      </w:pPr>
      <w:r w:rsidRPr="00131D3F">
        <w:t>Za proračunsku godinu sastavljaju se sljedeći obrasci:</w:t>
      </w:r>
    </w:p>
    <w:p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Bilanca na Obrascu: BIL,</w:t>
      </w:r>
    </w:p>
    <w:p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prihodima i rashodima, primicima i izdacima na Obrascu: PR-RAS,</w:t>
      </w:r>
    </w:p>
    <w:p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rashodima prema funkcijskoj klasifikaciji na Obrascu: RAS-funkcijski,</w:t>
      </w:r>
    </w:p>
    <w:p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promjenama u vrijednosti i obujmu imovine i obveza na Obrascu: P-VRIO,</w:t>
      </w:r>
    </w:p>
    <w:p w:rsidR="00131D3F" w:rsidRPr="00131D3F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131D3F">
        <w:t>Izvještaj o obvezama na Obrascu: OBVEZE.</w:t>
      </w:r>
    </w:p>
    <w:p w:rsidR="00131D3F" w:rsidRPr="00131D3F" w:rsidRDefault="00131D3F" w:rsidP="00131D3F">
      <w:pPr>
        <w:pStyle w:val="tb-na16"/>
      </w:pPr>
      <w:r w:rsidRPr="00131D3F">
        <w:t>Pored navedenih obrazaca, sastavni dio financijskih izvještaja su i Bilješke uz financijske izvještaje, a njihova osnovna svrha je davanje informacija o financijskom položaju i uspješnosti ispunjenja postavljenih ciljeva.</w:t>
      </w:r>
    </w:p>
    <w:p w:rsidR="00131D3F" w:rsidRDefault="00131D3F" w:rsidP="001D30BC">
      <w:pPr>
        <w:pStyle w:val="tb-na16"/>
        <w:spacing w:after="0"/>
        <w:jc w:val="both"/>
      </w:pPr>
    </w:p>
    <w:p w:rsidR="001B6711" w:rsidRDefault="000A7824" w:rsidP="003022AD">
      <w:pPr>
        <w:pStyle w:val="tb-na16"/>
        <w:spacing w:after="0"/>
        <w:jc w:val="both"/>
      </w:pPr>
      <w:r>
        <w:lastRenderedPageBreak/>
        <w:t xml:space="preserve">Zatvor u </w:t>
      </w:r>
      <w:r w:rsidR="001B6711">
        <w:t>Karlovcu</w:t>
      </w:r>
      <w:r>
        <w:t xml:space="preserve">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</w:t>
      </w:r>
      <w:r w:rsidR="001B6711" w:rsidRPr="001B6711">
        <w:t xml:space="preserve"> prema odredbama Zakonu o izvršavanju kazne zatvora</w:t>
      </w:r>
      <w:r>
        <w:t xml:space="preserve"> u </w:t>
      </w:r>
      <w:r w:rsidR="00A175E6">
        <w:t>cilju izvršenja kazne zatvora</w:t>
      </w:r>
      <w:r w:rsidR="001B6711" w:rsidRPr="001B6711">
        <w:t xml:space="preserve"> za punoljetne osobe kojima je izrečena kazna zatvora u kaznenom,</w:t>
      </w:r>
      <w:r w:rsidR="003022AD">
        <w:t xml:space="preserve"> </w:t>
      </w:r>
      <w:r w:rsidR="001B6711" w:rsidRPr="001B6711">
        <w:t>prekršajnom ili drugom sudskom postupku, te punoljetne osobe kojima je izrečena novčana kazna u kaznenom postupku, prekršajnom ili drugom sudskom postupku zamijenjena kaznom zatvora</w:t>
      </w:r>
      <w:r w:rsidR="001B6711">
        <w:t>.</w:t>
      </w:r>
    </w:p>
    <w:p w:rsidR="00033793" w:rsidRDefault="00033793" w:rsidP="003022AD">
      <w:pPr>
        <w:pStyle w:val="tb-na16"/>
        <w:spacing w:after="0"/>
        <w:jc w:val="both"/>
      </w:pPr>
      <w:r>
        <w:t xml:space="preserve">Zatvor u Karlovcu smješten je u staroj jezgri, u gradskoj četvrti „Zvijezda“ , u povijesnoj  zgradi imena „grad Zagreb“  koja je izgrađena 1840. godine na uglu ulice </w:t>
      </w:r>
      <w:proofErr w:type="spellStart"/>
      <w:r>
        <w:t>Jurja</w:t>
      </w:r>
      <w:proofErr w:type="spellEnd"/>
      <w:r>
        <w:t xml:space="preserve"> K</w:t>
      </w:r>
      <w:r w:rsidR="008631AC">
        <w:t xml:space="preserve">rižanića i ulice </w:t>
      </w:r>
      <w:proofErr w:type="spellStart"/>
      <w:r w:rsidR="008631AC">
        <w:t>Jurja</w:t>
      </w:r>
      <w:proofErr w:type="spellEnd"/>
      <w:r w:rsidR="008631AC">
        <w:t xml:space="preserve"> </w:t>
      </w:r>
      <w:proofErr w:type="spellStart"/>
      <w:r w:rsidR="008631AC">
        <w:t>Haulika</w:t>
      </w:r>
      <w:proofErr w:type="spellEnd"/>
      <w:r w:rsidR="008631AC">
        <w:t xml:space="preserve">. </w:t>
      </w:r>
      <w:r>
        <w:t xml:space="preserve">Zgrada je u vlasništvu  Republike Hrvatske, a od 1962. godine rješenjem Republičkog zavoda za zaštitu spomenika kulture cijela je povijesna „Zvijezda“, a time i zgrada Zatvora u Karlovcu, proglašena spomenikom kulture i nikakvi građevinski zahvati na zgradi nisu dozvoljeni bez odobrenja  nadležnoga Konzervatorskog odjela.  </w:t>
      </w:r>
    </w:p>
    <w:p w:rsidR="008631AC" w:rsidRDefault="000A7824" w:rsidP="001B6711">
      <w:pPr>
        <w:pStyle w:val="tb-na16"/>
        <w:spacing w:after="0"/>
        <w:jc w:val="both"/>
      </w:pPr>
      <w:r>
        <w:t>Svrha zatvora jest briga o zatvorenicima tijekom izdržavanja kazne te resocijalizacija i priprava za ž</w:t>
      </w:r>
      <w:r w:rsidR="0035040B">
        <w:t xml:space="preserve">ivot na slobodi, što čini njegovu osnovnu djelatnost. Rad Zatvora financira se iz sredstava Državnog proračuna te </w:t>
      </w:r>
      <w:r w:rsidR="001B6711">
        <w:t xml:space="preserve">manjim </w:t>
      </w:r>
      <w:r w:rsidR="0035040B">
        <w:t>dijelom iz prihoda ostvarenih vlastitom djelatnošću</w:t>
      </w:r>
      <w:r w:rsidR="002C1FE6">
        <w:t>.</w:t>
      </w:r>
      <w:r w:rsidR="004959B6">
        <w:t xml:space="preserve"> </w:t>
      </w:r>
      <w:r w:rsidR="002E63D7">
        <w:t>Ostvarivanje i trošenje vlast</w:t>
      </w:r>
      <w:r w:rsidR="00E52E1C">
        <w:t xml:space="preserve">itih prihoda </w:t>
      </w:r>
      <w:r w:rsidR="002C1FE6">
        <w:t>obavlja</w:t>
      </w:r>
      <w:r w:rsidR="00E52E1C">
        <w:t xml:space="preserve"> se u sk</w:t>
      </w:r>
      <w:r w:rsidR="004959B6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4959B6">
        <w:t>i</w:t>
      </w:r>
      <w:r w:rsidR="00E52E1C">
        <w:t>štenja vlastitih prihoda kaznenih tijela (Narodne novine 114/2015)</w:t>
      </w:r>
      <w:r w:rsidR="002C1FE6">
        <w:t>.</w:t>
      </w:r>
    </w:p>
    <w:p w:rsidR="008631AC" w:rsidRDefault="008631AC" w:rsidP="008631AC">
      <w:pPr>
        <w:pStyle w:val="tb-na16"/>
        <w:spacing w:before="0" w:beforeAutospacing="0" w:after="0"/>
        <w:jc w:val="both"/>
      </w:pPr>
      <w:r w:rsidRPr="008631AC">
        <w:t>Zakoni</w:t>
      </w:r>
      <w:r>
        <w:t xml:space="preserve"> i pravilnici</w:t>
      </w:r>
      <w:r w:rsidRPr="008631AC">
        <w:t>:</w:t>
      </w:r>
    </w:p>
    <w:p w:rsidR="008631AC" w:rsidRDefault="008631AC" w:rsidP="008631AC">
      <w:pPr>
        <w:pStyle w:val="tb-na16"/>
        <w:numPr>
          <w:ilvl w:val="0"/>
          <w:numId w:val="22"/>
        </w:numPr>
        <w:spacing w:before="0" w:beforeAutospacing="0" w:after="0"/>
        <w:jc w:val="both"/>
      </w:pPr>
      <w:r>
        <w:t>Zakon o izvršavanju kazne zatvora („Narodne novine“ 14/21)</w:t>
      </w:r>
    </w:p>
    <w:p w:rsidR="008631AC" w:rsidRDefault="008631AC" w:rsidP="008631AC">
      <w:pPr>
        <w:pStyle w:val="tb-na16"/>
        <w:numPr>
          <w:ilvl w:val="0"/>
          <w:numId w:val="22"/>
        </w:numPr>
        <w:spacing w:after="0"/>
        <w:jc w:val="both"/>
      </w:pPr>
      <w:r>
        <w:t>Pravilnik o radu i strukovnoj izobrazbi, popisu i opisu radnih mjesta zatvorenika te naknadi za rad i nagradi („Narodne novine“ 12/16).</w:t>
      </w:r>
    </w:p>
    <w:p w:rsidR="008631AC" w:rsidRDefault="008631AC" w:rsidP="001B6711">
      <w:pPr>
        <w:pStyle w:val="tb-na16"/>
        <w:spacing w:after="0"/>
        <w:jc w:val="both"/>
      </w:pPr>
      <w:r>
        <w:t>Zatvor u Karlovcu</w:t>
      </w:r>
      <w:r w:rsidRPr="008631AC">
        <w:t xml:space="preserve"> nije obveznik PDV-a jer ne obavlja gospodarsku djelatnost.</w:t>
      </w:r>
    </w:p>
    <w:p w:rsidR="00EB3FC6" w:rsidRDefault="00EB3FC6" w:rsidP="00D66EAF">
      <w:pPr>
        <w:spacing w:after="0" w:line="240" w:lineRule="auto"/>
        <w:jc w:val="both"/>
        <w:rPr>
          <w:rFonts w:eastAsia="Times New Roman"/>
          <w:color w:val="666666"/>
          <w:sz w:val="21"/>
          <w:szCs w:val="21"/>
          <w:lang w:eastAsia="hr-HR"/>
        </w:rPr>
      </w:pP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63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</w:t>
      </w:r>
      <w:r w:rsidR="004959B6" w:rsidRPr="004959B6">
        <w:rPr>
          <w:rFonts w:ascii="Times New Roman" w:hAnsi="Times New Roman" w:cs="Times New Roman"/>
          <w:sz w:val="24"/>
          <w:szCs w:val="24"/>
        </w:rPr>
        <w:t>prihod  koji  je  ostvaren  sufinanciranjem u  cijeni usluga zatvorenika za izvođenja i trošak fotokopiranja</w:t>
      </w:r>
      <w:r w:rsidR="00E52E1C">
        <w:rPr>
          <w:rFonts w:ascii="Times New Roman" w:hAnsi="Times New Roman" w:cs="Times New Roman"/>
          <w:sz w:val="24"/>
          <w:szCs w:val="24"/>
        </w:rPr>
        <w:t>, prodaje ambalaže</w:t>
      </w:r>
      <w:r w:rsidR="004959B6">
        <w:rPr>
          <w:rFonts w:ascii="Times New Roman" w:hAnsi="Times New Roman" w:cs="Times New Roman"/>
          <w:sz w:val="24"/>
          <w:szCs w:val="24"/>
        </w:rPr>
        <w:t xml:space="preserve"> i</w:t>
      </w:r>
      <w:r w:rsidR="00E52E1C">
        <w:rPr>
          <w:rFonts w:ascii="Times New Roman" w:hAnsi="Times New Roman" w:cs="Times New Roman"/>
          <w:sz w:val="24"/>
          <w:szCs w:val="24"/>
        </w:rPr>
        <w:t xml:space="preserve"> ostali nespomenuti prihodi)</w:t>
      </w:r>
    </w:p>
    <w:p w:rsidR="008631AC" w:rsidRDefault="008631A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Pr="008631A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AC"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 w:rsidRPr="008631AC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4959B6" w:rsidRPr="008631AC">
        <w:rPr>
          <w:rFonts w:ascii="Times New Roman" w:hAnsi="Times New Roman" w:cs="Times New Roman"/>
          <w:sz w:val="24"/>
          <w:szCs w:val="24"/>
        </w:rPr>
        <w:t>Karlovcu</w:t>
      </w:r>
      <w:r w:rsidR="007F1F3E" w:rsidRPr="008631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59B6" w:rsidRPr="008631AC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="004959B6" w:rsidRPr="008631AC">
        <w:rPr>
          <w:rFonts w:ascii="Times New Roman" w:hAnsi="Times New Roman" w:cs="Times New Roman"/>
          <w:sz w:val="24"/>
          <w:szCs w:val="24"/>
        </w:rPr>
        <w:t>. Zdenko Sedmak</w:t>
      </w:r>
      <w:r w:rsidRPr="008631AC">
        <w:rPr>
          <w:rFonts w:ascii="Times New Roman" w:hAnsi="Times New Roman" w:cs="Times New Roman"/>
          <w:sz w:val="24"/>
          <w:szCs w:val="24"/>
        </w:rPr>
        <w:t>, upravitelj.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="00FE75D4">
        <w:rPr>
          <w:rFonts w:ascii="Times New Roman" w:hAnsi="Times New Roman" w:cs="Times New Roman"/>
          <w:sz w:val="24"/>
          <w:szCs w:val="24"/>
        </w:rPr>
        <w:t>Nataša Petrak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AC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8631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voditelj</w:t>
      </w:r>
      <w:r w:rsidR="00FE75D4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="004959B6">
        <w:rPr>
          <w:rFonts w:ascii="Times New Roman" w:hAnsi="Times New Roman" w:cs="Times New Roman"/>
          <w:sz w:val="24"/>
          <w:szCs w:val="24"/>
        </w:rPr>
        <w:t>upravnih</w:t>
      </w:r>
      <w:r>
        <w:rPr>
          <w:rFonts w:ascii="Times New Roman" w:hAnsi="Times New Roman" w:cs="Times New Roman"/>
          <w:sz w:val="24"/>
          <w:szCs w:val="24"/>
        </w:rPr>
        <w:t xml:space="preserve"> poslova</w:t>
      </w: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3" w:rsidRDefault="00C36F0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480B36" w:rsidRP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B36">
        <w:rPr>
          <w:rFonts w:ascii="Times New Roman" w:hAnsi="Times New Roman" w:cs="Times New Roman"/>
          <w:b/>
          <w:sz w:val="24"/>
          <w:szCs w:val="24"/>
          <w:u w:val="single"/>
        </w:rPr>
        <w:t>UZ BILANCU</w:t>
      </w:r>
    </w:p>
    <w:p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31.12.2022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3" w:rsidRDefault="00C36F0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AAF" w:rsidRPr="00E10AAF" w:rsidRDefault="00E10AAF" w:rsidP="00E10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10AAF">
        <w:rPr>
          <w:rFonts w:ascii="Times New Roman" w:hAnsi="Times New Roman" w:cs="Times New Roman"/>
          <w:b/>
          <w:sz w:val="24"/>
          <w:szCs w:val="24"/>
        </w:rPr>
        <w:t>IMOVINA</w:t>
      </w:r>
    </w:p>
    <w:p w:rsidR="00480B36" w:rsidRDefault="00E10AAF" w:rsidP="00E1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AF">
        <w:rPr>
          <w:rFonts w:ascii="Times New Roman" w:hAnsi="Times New Roman" w:cs="Times New Roman"/>
          <w:sz w:val="24"/>
          <w:szCs w:val="24"/>
        </w:rPr>
        <w:t xml:space="preserve">Ukupna imovina iznosi </w:t>
      </w:r>
      <w:r>
        <w:rPr>
          <w:rFonts w:ascii="Times New Roman" w:hAnsi="Times New Roman" w:cs="Times New Roman"/>
          <w:sz w:val="24"/>
          <w:szCs w:val="24"/>
        </w:rPr>
        <w:t xml:space="preserve">1.992.876,90 </w:t>
      </w:r>
      <w:r w:rsidRPr="00E10AAF">
        <w:rPr>
          <w:rFonts w:ascii="Times New Roman" w:hAnsi="Times New Roman" w:cs="Times New Roman"/>
          <w:sz w:val="24"/>
          <w:szCs w:val="24"/>
        </w:rPr>
        <w:t xml:space="preserve">kn, a čini je nefinancijska imovina u iznosu od </w:t>
      </w:r>
      <w:r>
        <w:rPr>
          <w:rFonts w:ascii="Times New Roman" w:hAnsi="Times New Roman" w:cs="Times New Roman"/>
          <w:sz w:val="24"/>
          <w:szCs w:val="24"/>
        </w:rPr>
        <w:t>1.102.813,98 kn</w:t>
      </w:r>
      <w:r w:rsidRPr="00E10AAF">
        <w:rPr>
          <w:rFonts w:ascii="Times New Roman" w:hAnsi="Times New Roman" w:cs="Times New Roman"/>
          <w:sz w:val="24"/>
          <w:szCs w:val="24"/>
        </w:rPr>
        <w:t xml:space="preserve"> i f</w:t>
      </w:r>
      <w:r>
        <w:rPr>
          <w:rFonts w:ascii="Times New Roman" w:hAnsi="Times New Roman" w:cs="Times New Roman"/>
          <w:sz w:val="24"/>
          <w:szCs w:val="24"/>
        </w:rPr>
        <w:t>inancijska imovina u iznosu od 890.062,92 kn</w:t>
      </w:r>
      <w:r w:rsidRPr="00E10AAF">
        <w:rPr>
          <w:rFonts w:ascii="Times New Roman" w:hAnsi="Times New Roman" w:cs="Times New Roman"/>
          <w:sz w:val="24"/>
          <w:szCs w:val="24"/>
        </w:rPr>
        <w:t>.</w:t>
      </w: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FC6" w:rsidRDefault="00EB3FC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Pr="00E10AAF" w:rsidRDefault="00E10AAF" w:rsidP="00D66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AF">
        <w:rPr>
          <w:rFonts w:ascii="Times New Roman" w:hAnsi="Times New Roman" w:cs="Times New Roman"/>
          <w:b/>
          <w:sz w:val="24"/>
          <w:szCs w:val="24"/>
        </w:rPr>
        <w:t>0212 POSLOVNI OBJEKTI</w:t>
      </w:r>
    </w:p>
    <w:p w:rsidR="00480B36" w:rsidRDefault="0012647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Poslovni objekti iznose </w:t>
      </w:r>
      <w:r w:rsidRPr="0012647B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7B">
        <w:rPr>
          <w:rFonts w:ascii="Times New Roman" w:hAnsi="Times New Roman" w:cs="Times New Roman"/>
          <w:sz w:val="24"/>
          <w:szCs w:val="24"/>
        </w:rPr>
        <w:t>000,95</w:t>
      </w:r>
      <w:r>
        <w:rPr>
          <w:rFonts w:ascii="Times New Roman" w:hAnsi="Times New Roman" w:cs="Times New Roman"/>
          <w:sz w:val="24"/>
          <w:szCs w:val="24"/>
        </w:rPr>
        <w:t xml:space="preserve"> kn što je za 611.598,75 kn više nego stanje na početku izvještajnog razdoblja, a odnosi se na dodatna ulaganja u građevinski objekt, odnosno povećanje vrijednosti poslovnog objekta za građevinske radove.</w:t>
      </w:r>
    </w:p>
    <w:p w:rsidR="00C36F03" w:rsidRDefault="00C36F0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7B" w:rsidRDefault="0012647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7B" w:rsidRPr="0012647B" w:rsidRDefault="0012647B" w:rsidP="00D66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47B">
        <w:rPr>
          <w:rFonts w:ascii="Times New Roman" w:hAnsi="Times New Roman" w:cs="Times New Roman"/>
          <w:b/>
          <w:sz w:val="24"/>
          <w:szCs w:val="24"/>
        </w:rPr>
        <w:t>0221 UREDSKA OPREMA I NAMJEŠTAJ</w:t>
      </w:r>
    </w:p>
    <w:p w:rsidR="0012647B" w:rsidRDefault="0012647B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Uredska oprema i namještaj iznose </w:t>
      </w:r>
      <w:r w:rsidRPr="0012647B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647B">
        <w:rPr>
          <w:rFonts w:ascii="Times New Roman" w:hAnsi="Times New Roman" w:cs="Times New Roman"/>
          <w:sz w:val="24"/>
          <w:szCs w:val="24"/>
        </w:rPr>
        <w:t>295,38</w:t>
      </w:r>
      <w:r>
        <w:rPr>
          <w:rFonts w:ascii="Times New Roman" w:hAnsi="Times New Roman" w:cs="Times New Roman"/>
          <w:sz w:val="24"/>
          <w:szCs w:val="24"/>
        </w:rPr>
        <w:t xml:space="preserve"> kn što je za 84,5% više nego stanje 1. siječnja. Povećanje u iznosu od 142.526,37 kn odnosi se na prijenos informatičke opreme Ministarstva pravosuđa i uprave.</w:t>
      </w: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7B" w:rsidRPr="00FC665F" w:rsidRDefault="00FC665F" w:rsidP="00126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5F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665F">
        <w:rPr>
          <w:rFonts w:ascii="Times New Roman" w:hAnsi="Times New Roman" w:cs="Times New Roman"/>
          <w:b/>
          <w:sz w:val="24"/>
          <w:szCs w:val="24"/>
        </w:rPr>
        <w:t xml:space="preserve"> SITNI INVENTAR  I AUTO GUME</w:t>
      </w:r>
      <w:r>
        <w:rPr>
          <w:rFonts w:ascii="Times New Roman" w:hAnsi="Times New Roman" w:cs="Times New Roman"/>
          <w:b/>
          <w:sz w:val="24"/>
          <w:szCs w:val="24"/>
        </w:rPr>
        <w:t xml:space="preserve"> U UPOTREBI</w:t>
      </w:r>
    </w:p>
    <w:p w:rsidR="0012647B" w:rsidRDefault="0012647B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7B">
        <w:rPr>
          <w:rFonts w:ascii="Times New Roman" w:hAnsi="Times New Roman" w:cs="Times New Roman"/>
          <w:sz w:val="24"/>
          <w:szCs w:val="24"/>
        </w:rPr>
        <w:t>Sitni inventar i auto g</w:t>
      </w:r>
      <w:r w:rsidR="00FC665F">
        <w:rPr>
          <w:rFonts w:ascii="Times New Roman" w:hAnsi="Times New Roman" w:cs="Times New Roman"/>
          <w:sz w:val="24"/>
          <w:szCs w:val="24"/>
        </w:rPr>
        <w:t>ume u upotrebi povećani su za 7,9</w:t>
      </w:r>
      <w:r w:rsidRPr="0012647B">
        <w:rPr>
          <w:rFonts w:ascii="Times New Roman" w:hAnsi="Times New Roman" w:cs="Times New Roman"/>
          <w:sz w:val="24"/>
          <w:szCs w:val="24"/>
        </w:rPr>
        <w:t xml:space="preserve">% zbog nabave  sitnog inventara u tekućoj godini kao što su </w:t>
      </w:r>
      <w:r w:rsidR="00FC665F">
        <w:rPr>
          <w:rFonts w:ascii="Times New Roman" w:hAnsi="Times New Roman" w:cs="Times New Roman"/>
          <w:sz w:val="24"/>
          <w:szCs w:val="24"/>
        </w:rPr>
        <w:t xml:space="preserve">kuhala, ventilatori, TV nosači </w:t>
      </w:r>
      <w:r w:rsidRPr="0012647B">
        <w:rPr>
          <w:rFonts w:ascii="Times New Roman" w:hAnsi="Times New Roman" w:cs="Times New Roman"/>
          <w:sz w:val="24"/>
          <w:szCs w:val="24"/>
        </w:rPr>
        <w:t>i</w:t>
      </w:r>
      <w:r w:rsidR="00FC665F">
        <w:rPr>
          <w:rFonts w:ascii="Times New Roman" w:hAnsi="Times New Roman" w:cs="Times New Roman"/>
          <w:sz w:val="24"/>
          <w:szCs w:val="24"/>
        </w:rPr>
        <w:t xml:space="preserve"> dr. u ukupnom iznosu </w:t>
      </w:r>
      <w:r w:rsidR="00D73192">
        <w:rPr>
          <w:rFonts w:ascii="Times New Roman" w:hAnsi="Times New Roman" w:cs="Times New Roman"/>
          <w:sz w:val="24"/>
          <w:szCs w:val="24"/>
        </w:rPr>
        <w:t>12.147,05</w:t>
      </w:r>
      <w:r w:rsidR="00FC665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D73192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2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2" w:rsidRPr="0012647B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7B" w:rsidRPr="00D73192" w:rsidRDefault="00D73192" w:rsidP="00126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19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2647B" w:rsidRPr="00D73192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12647B" w:rsidRPr="0012647B" w:rsidRDefault="0012647B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7B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D73192">
        <w:rPr>
          <w:rFonts w:ascii="Times New Roman" w:hAnsi="Times New Roman" w:cs="Times New Roman"/>
          <w:sz w:val="24"/>
          <w:szCs w:val="24"/>
        </w:rPr>
        <w:t>890.062,92</w:t>
      </w:r>
      <w:r w:rsidRPr="0012647B">
        <w:rPr>
          <w:rFonts w:ascii="Times New Roman" w:hAnsi="Times New Roman" w:cs="Times New Roman"/>
          <w:sz w:val="24"/>
          <w:szCs w:val="24"/>
        </w:rPr>
        <w:t xml:space="preserve"> kn </w:t>
      </w:r>
      <w:r w:rsidR="00D73192">
        <w:rPr>
          <w:rFonts w:ascii="Times New Roman" w:hAnsi="Times New Roman" w:cs="Times New Roman"/>
          <w:sz w:val="24"/>
          <w:szCs w:val="24"/>
        </w:rPr>
        <w:t>smanjena</w:t>
      </w:r>
      <w:r w:rsidRPr="0012647B">
        <w:rPr>
          <w:rFonts w:ascii="Times New Roman" w:hAnsi="Times New Roman" w:cs="Times New Roman"/>
          <w:sz w:val="24"/>
          <w:szCs w:val="24"/>
        </w:rPr>
        <w:t xml:space="preserve"> je za </w:t>
      </w:r>
      <w:r w:rsidR="00D73192" w:rsidRPr="00D73192">
        <w:rPr>
          <w:rFonts w:ascii="Times New Roman" w:hAnsi="Times New Roman" w:cs="Times New Roman"/>
          <w:sz w:val="24"/>
          <w:szCs w:val="24"/>
        </w:rPr>
        <w:t>8,1</w:t>
      </w:r>
      <w:r w:rsidRPr="0012647B">
        <w:rPr>
          <w:rFonts w:ascii="Times New Roman" w:hAnsi="Times New Roman" w:cs="Times New Roman"/>
          <w:sz w:val="24"/>
          <w:szCs w:val="24"/>
        </w:rPr>
        <w:t>% u odnosu na stanje na početku razdoblja,</w:t>
      </w:r>
      <w:r w:rsidR="00083182">
        <w:rPr>
          <w:rFonts w:ascii="Times New Roman" w:hAnsi="Times New Roman" w:cs="Times New Roman"/>
          <w:sz w:val="24"/>
          <w:szCs w:val="24"/>
        </w:rPr>
        <w:t xml:space="preserve"> </w:t>
      </w:r>
      <w:r w:rsidRPr="0012647B">
        <w:rPr>
          <w:rFonts w:ascii="Times New Roman" w:hAnsi="Times New Roman" w:cs="Times New Roman"/>
          <w:sz w:val="24"/>
          <w:szCs w:val="24"/>
        </w:rPr>
        <w:t>i to:</w:t>
      </w:r>
    </w:p>
    <w:p w:rsidR="0012647B" w:rsidRP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 Novac u banci, iznos </w:t>
      </w:r>
      <w:r w:rsidRPr="0008318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182">
        <w:rPr>
          <w:rFonts w:ascii="Times New Roman" w:hAnsi="Times New Roman" w:cs="Times New Roman"/>
          <w:sz w:val="24"/>
          <w:szCs w:val="24"/>
        </w:rPr>
        <w:t>551,11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 Novac u blagajni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, iznos </w:t>
      </w:r>
      <w:r w:rsidRPr="00083182">
        <w:rPr>
          <w:rFonts w:ascii="Times New Roman" w:hAnsi="Times New Roman" w:cs="Times New Roman"/>
          <w:sz w:val="24"/>
          <w:szCs w:val="24"/>
        </w:rPr>
        <w:t>22,96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12647B" w:rsidRDefault="00083182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 Ostala potraživanja, iznos </w:t>
      </w:r>
      <w:r w:rsidRPr="00083182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182">
        <w:rPr>
          <w:rFonts w:ascii="Times New Roman" w:hAnsi="Times New Roman" w:cs="Times New Roman"/>
          <w:sz w:val="24"/>
          <w:szCs w:val="24"/>
        </w:rPr>
        <w:t>266,88</w:t>
      </w:r>
      <w:r>
        <w:rPr>
          <w:rFonts w:ascii="Times New Roman" w:hAnsi="Times New Roman" w:cs="Times New Roman"/>
          <w:sz w:val="24"/>
          <w:szCs w:val="24"/>
        </w:rPr>
        <w:t xml:space="preserve"> kn, </w:t>
      </w:r>
      <w:r w:rsidR="0012647B" w:rsidRPr="0012647B">
        <w:rPr>
          <w:rFonts w:ascii="Times New Roman" w:hAnsi="Times New Roman" w:cs="Times New Roman"/>
          <w:sz w:val="24"/>
          <w:szCs w:val="24"/>
        </w:rPr>
        <w:t>odnosi se na pot</w:t>
      </w:r>
      <w:r w:rsidR="00044B7D">
        <w:rPr>
          <w:rFonts w:ascii="Times New Roman" w:hAnsi="Times New Roman" w:cs="Times New Roman"/>
          <w:sz w:val="24"/>
          <w:szCs w:val="24"/>
        </w:rPr>
        <w:t xml:space="preserve">raživanja od HZZO za bolovanja </w:t>
      </w:r>
      <w:r w:rsidR="00CD7C9C">
        <w:rPr>
          <w:rFonts w:ascii="Times New Roman" w:hAnsi="Times New Roman" w:cs="Times New Roman"/>
          <w:sz w:val="24"/>
          <w:szCs w:val="24"/>
        </w:rPr>
        <w:t xml:space="preserve">koja se refundiraju, </w:t>
      </w:r>
      <w:r w:rsidR="0031399D">
        <w:rPr>
          <w:rFonts w:ascii="Times New Roman" w:hAnsi="Times New Roman" w:cs="Times New Roman"/>
          <w:sz w:val="24"/>
          <w:szCs w:val="24"/>
        </w:rPr>
        <w:t>p</w:t>
      </w:r>
      <w:r w:rsidR="0031399D" w:rsidRPr="001B49AC">
        <w:rPr>
          <w:rFonts w:ascii="Times New Roman" w:hAnsi="Times New Roman" w:cs="Times New Roman"/>
          <w:sz w:val="24"/>
          <w:szCs w:val="24"/>
        </w:rPr>
        <w:t>otraživanja</w:t>
      </w:r>
      <w:r w:rsidR="0031399D">
        <w:rPr>
          <w:rFonts w:ascii="Times New Roman" w:hAnsi="Times New Roman" w:cs="Times New Roman"/>
          <w:sz w:val="24"/>
          <w:szCs w:val="24"/>
        </w:rPr>
        <w:t xml:space="preserve"> </w:t>
      </w:r>
      <w:r w:rsidR="0031399D" w:rsidRPr="001B49AC">
        <w:rPr>
          <w:rFonts w:ascii="Times New Roman" w:hAnsi="Times New Roman" w:cs="Times New Roman"/>
          <w:sz w:val="24"/>
          <w:szCs w:val="24"/>
        </w:rPr>
        <w:t>za refundaciju troškova grijanja</w:t>
      </w:r>
      <w:r w:rsidR="00CD7C9C">
        <w:rPr>
          <w:rFonts w:ascii="Times New Roman" w:eastAsia="Times New Roman" w:hAnsi="Times New Roman" w:cs="Times New Roman"/>
          <w:sz w:val="24"/>
          <w:szCs w:val="24"/>
        </w:rPr>
        <w:t>, te potraživane za porez i prirez.</w:t>
      </w:r>
    </w:p>
    <w:p w:rsidR="00083182" w:rsidRDefault="00CD7C9C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 w:rsidR="00D017A4">
        <w:rPr>
          <w:rFonts w:ascii="Times New Roman" w:hAnsi="Times New Roman" w:cs="Times New Roman"/>
          <w:sz w:val="24"/>
          <w:szCs w:val="24"/>
        </w:rPr>
        <w:t xml:space="preserve"> 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Potraživanja za prihode od prodaje proizvoda i robe te pruženih usluga i za povrat po protestiranim jamstvima, iznos </w:t>
      </w:r>
      <w:r w:rsidRPr="00CD7C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C9C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</w:rPr>
        <w:t xml:space="preserve">,00 odnosi se na  potraživanja 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za pružene usluge </w:t>
      </w:r>
      <w:r>
        <w:rPr>
          <w:rFonts w:ascii="Times New Roman" w:hAnsi="Times New Roman" w:cs="Times New Roman"/>
          <w:sz w:val="24"/>
          <w:szCs w:val="24"/>
        </w:rPr>
        <w:t>fizičkog rada zatvorenika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 temeljem ugovora s </w:t>
      </w:r>
      <w:r>
        <w:rPr>
          <w:rFonts w:ascii="Times New Roman" w:hAnsi="Times New Roman" w:cs="Times New Roman"/>
          <w:sz w:val="24"/>
          <w:szCs w:val="24"/>
        </w:rPr>
        <w:t>drugim poslodavcem.</w:t>
      </w:r>
    </w:p>
    <w:p w:rsidR="00480B36" w:rsidRDefault="00D017A4" w:rsidP="0012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 Kontinuirani rashodi budućih razdoblja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, iznos </w:t>
      </w:r>
      <w:r w:rsidRPr="00D017A4">
        <w:rPr>
          <w:rFonts w:ascii="Times New Roman" w:hAnsi="Times New Roman" w:cs="Times New Roman"/>
          <w:sz w:val="24"/>
          <w:szCs w:val="24"/>
        </w:rPr>
        <w:t>730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17A4">
        <w:rPr>
          <w:rFonts w:ascii="Times New Roman" w:hAnsi="Times New Roman" w:cs="Times New Roman"/>
          <w:sz w:val="24"/>
          <w:szCs w:val="24"/>
        </w:rPr>
        <w:t xml:space="preserve">176,97 </w:t>
      </w:r>
      <w:r>
        <w:rPr>
          <w:rFonts w:ascii="Times New Roman" w:hAnsi="Times New Roman" w:cs="Times New Roman"/>
          <w:sz w:val="24"/>
          <w:szCs w:val="24"/>
        </w:rPr>
        <w:t xml:space="preserve">kn, </w:t>
      </w:r>
      <w:r w:rsidR="0012647B" w:rsidRPr="0012647B">
        <w:rPr>
          <w:rFonts w:ascii="Times New Roman" w:hAnsi="Times New Roman" w:cs="Times New Roman"/>
          <w:sz w:val="24"/>
          <w:szCs w:val="24"/>
        </w:rPr>
        <w:t xml:space="preserve">odnosi se na </w:t>
      </w:r>
      <w:r>
        <w:rPr>
          <w:rFonts w:ascii="Times New Roman" w:hAnsi="Times New Roman" w:cs="Times New Roman"/>
          <w:sz w:val="24"/>
          <w:szCs w:val="24"/>
        </w:rPr>
        <w:t>obračunata primanja zaposlenih koja će teretiti rashode sljedećeg obračunskog razdoblja.</w:t>
      </w: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B36" w:rsidRDefault="00480B36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 u iznosu </w:t>
      </w:r>
      <w:r>
        <w:rPr>
          <w:rFonts w:ascii="Times New Roman" w:hAnsi="Times New Roman" w:cs="Times New Roman"/>
          <w:sz w:val="24"/>
          <w:szCs w:val="24"/>
        </w:rPr>
        <w:t>1.004.564,20 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smanjene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Pr="00D017A4">
        <w:rPr>
          <w:rFonts w:ascii="Times New Roman" w:hAnsi="Times New Roman" w:cs="Times New Roman"/>
          <w:sz w:val="24"/>
          <w:szCs w:val="24"/>
        </w:rPr>
        <w:t>2,9</w:t>
      </w:r>
      <w:r>
        <w:rPr>
          <w:rFonts w:ascii="Times New Roman" w:hAnsi="Times New Roman" w:cs="Times New Roman"/>
          <w:sz w:val="24"/>
          <w:szCs w:val="24"/>
        </w:rPr>
        <w:t>% u odnosu na stanje na početku razdoblja iz razloga što</w:t>
      </w:r>
      <w:r w:rsidR="0031399D">
        <w:rPr>
          <w:rFonts w:ascii="Times New Roman" w:hAnsi="Times New Roman" w:cs="Times New Roman"/>
          <w:sz w:val="24"/>
          <w:szCs w:val="24"/>
        </w:rPr>
        <w:t xml:space="preserve"> su te obveze  na dan 31.12.2022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nedospjele. </w:t>
      </w: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F03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 POSLOVANJA</w:t>
      </w: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7A4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9222 MANJAK PRIHODA</w:t>
      </w:r>
    </w:p>
    <w:p w:rsidR="00D017A4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manjak prihoda </w:t>
      </w:r>
      <w:r w:rsidR="00D017A4">
        <w:rPr>
          <w:rFonts w:ascii="Times New Roman" w:hAnsi="Times New Roman" w:cs="Times New Roman"/>
          <w:sz w:val="24"/>
          <w:szCs w:val="24"/>
        </w:rPr>
        <w:t xml:space="preserve">iskazan je u iznosu od </w:t>
      </w:r>
      <w:r>
        <w:rPr>
          <w:rFonts w:ascii="Times New Roman" w:hAnsi="Times New Roman" w:cs="Times New Roman"/>
          <w:sz w:val="24"/>
          <w:szCs w:val="24"/>
        </w:rPr>
        <w:t>128.405,50</w:t>
      </w:r>
      <w:r w:rsidR="00D017A4">
        <w:rPr>
          <w:rFonts w:ascii="Times New Roman" w:hAnsi="Times New Roman" w:cs="Times New Roman"/>
          <w:sz w:val="24"/>
          <w:szCs w:val="24"/>
        </w:rPr>
        <w:t xml:space="preserve"> kn i u odnosu na stanje na početku razdoblja povećan je za </w:t>
      </w:r>
      <w:r>
        <w:rPr>
          <w:rFonts w:ascii="Times New Roman" w:hAnsi="Times New Roman" w:cs="Times New Roman"/>
          <w:sz w:val="24"/>
          <w:szCs w:val="24"/>
        </w:rPr>
        <w:t xml:space="preserve">82,8% najviše zbog </w:t>
      </w:r>
      <w:r>
        <w:rPr>
          <w:rFonts w:ascii="Times New Roman" w:hAnsi="Times New Roman" w:cs="Times New Roman"/>
          <w:sz w:val="24"/>
          <w:szCs w:val="24"/>
        </w:rPr>
        <w:t>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koja je iskazana u manjku prihoda od nefinancijske imovine.</w:t>
      </w: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F03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6F03" w:rsidRDefault="00C36F03" w:rsidP="00D017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7A4" w:rsidRDefault="00D017A4" w:rsidP="00D0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A4" w:rsidRDefault="0031399D" w:rsidP="00D017A4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99 IZVANBILANČNI ZAPISI</w:t>
      </w:r>
    </w:p>
    <w:p w:rsidR="00D017A4" w:rsidRDefault="00D017A4" w:rsidP="00D0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Evidentirani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zapisi iskazani su u iznosu  </w:t>
      </w:r>
      <w:r w:rsidR="0031399D" w:rsidRPr="0031399D">
        <w:rPr>
          <w:rFonts w:ascii="Times New Roman" w:hAnsi="Times New Roman" w:cs="Times New Roman"/>
          <w:sz w:val="24"/>
          <w:szCs w:val="24"/>
        </w:rPr>
        <w:t>64</w:t>
      </w:r>
      <w:r w:rsidR="0031399D">
        <w:rPr>
          <w:rFonts w:ascii="Times New Roman" w:hAnsi="Times New Roman" w:cs="Times New Roman"/>
          <w:sz w:val="24"/>
          <w:szCs w:val="24"/>
        </w:rPr>
        <w:t>.</w:t>
      </w:r>
      <w:r w:rsidR="0031399D" w:rsidRPr="0031399D">
        <w:rPr>
          <w:rFonts w:ascii="Times New Roman" w:hAnsi="Times New Roman" w:cs="Times New Roman"/>
          <w:sz w:val="24"/>
          <w:szCs w:val="24"/>
        </w:rPr>
        <w:t>732,37</w:t>
      </w:r>
      <w:r w:rsidR="0031399D">
        <w:rPr>
          <w:rFonts w:ascii="Times New Roman" w:hAnsi="Times New Roman" w:cs="Times New Roman"/>
          <w:sz w:val="24"/>
          <w:szCs w:val="24"/>
        </w:rPr>
        <w:t xml:space="preserve"> kn, odnose se na 55.392,12 kn novčani polog zatvorenika, odnosno novčana sredstva evidentirana na žiro-računu i 9.340,25 kn u blagajni zatvorenika.</w:t>
      </w: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0BC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E52CB5" w:rsidRDefault="00560966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49587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631AC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31A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FE75D4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B5" w:rsidRDefault="00E52CB5" w:rsidP="00491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CB5" w:rsidRPr="0030134A" w:rsidRDefault="00E52CB5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FE75D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8631AC" w:rsidRDefault="00301A0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06">
        <w:rPr>
          <w:rFonts w:ascii="Times New Roman" w:hAnsi="Times New Roman" w:cs="Times New Roman"/>
          <w:sz w:val="24"/>
          <w:szCs w:val="24"/>
        </w:rPr>
        <w:t>Ostvareni prihodi poslovanja tekuće</w:t>
      </w:r>
      <w:r>
        <w:rPr>
          <w:rFonts w:ascii="Times New Roman" w:hAnsi="Times New Roman" w:cs="Times New Roman"/>
          <w:sz w:val="24"/>
          <w:szCs w:val="24"/>
        </w:rPr>
        <w:t xml:space="preserve"> godine na dan 31. prosinca 2022</w:t>
      </w:r>
      <w:r w:rsidRPr="00301A06">
        <w:rPr>
          <w:rFonts w:ascii="Times New Roman" w:hAnsi="Times New Roman" w:cs="Times New Roman"/>
          <w:sz w:val="24"/>
          <w:szCs w:val="24"/>
        </w:rPr>
        <w:t xml:space="preserve">. godine u iznosu </w:t>
      </w:r>
      <w:r>
        <w:rPr>
          <w:rFonts w:ascii="Times New Roman" w:hAnsi="Times New Roman" w:cs="Times New Roman"/>
          <w:sz w:val="24"/>
          <w:szCs w:val="24"/>
        </w:rPr>
        <w:t>10.033.565,61 kn povećani su za 12,1</w:t>
      </w:r>
      <w:r w:rsidRPr="00301A06">
        <w:rPr>
          <w:rFonts w:ascii="Times New Roman" w:hAnsi="Times New Roman" w:cs="Times New Roman"/>
          <w:sz w:val="24"/>
          <w:szCs w:val="24"/>
        </w:rPr>
        <w:t>% u odnosu na ostvareno</w:t>
      </w:r>
      <w:r>
        <w:rPr>
          <w:rFonts w:ascii="Times New Roman" w:hAnsi="Times New Roman" w:cs="Times New Roman"/>
          <w:sz w:val="24"/>
          <w:szCs w:val="24"/>
        </w:rPr>
        <w:t xml:space="preserve"> u izvještajnom razdoblju prethodne </w:t>
      </w:r>
      <w:r w:rsidRPr="00301A06">
        <w:rPr>
          <w:rFonts w:ascii="Times New Roman" w:hAnsi="Times New Roman" w:cs="Times New Roman"/>
          <w:sz w:val="24"/>
          <w:szCs w:val="24"/>
        </w:rPr>
        <w:t>godine, što je rezultat  osobito  više doznačenih sredstava iz nadležnog proračuna za financiranje rashoda poslovanja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1AC" w:rsidRDefault="008631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AC" w:rsidRDefault="008631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6526  OSTALI NESPOMENUTI PRIHODI</w:t>
      </w:r>
    </w:p>
    <w:p w:rsidR="00A270E5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301A06">
        <w:rPr>
          <w:rFonts w:ascii="Times New Roman" w:hAnsi="Times New Roman"/>
          <w:sz w:val="24"/>
          <w:szCs w:val="24"/>
        </w:rPr>
        <w:t>1.549</w:t>
      </w:r>
      <w:r w:rsidR="00FE75D4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kn</w:t>
      </w:r>
      <w:r w:rsidR="00301A06">
        <w:rPr>
          <w:rFonts w:ascii="Times New Roman" w:hAnsi="Times New Roman"/>
          <w:sz w:val="24"/>
          <w:szCs w:val="24"/>
        </w:rPr>
        <w:t xml:space="preserve"> manji su za </w:t>
      </w:r>
      <w:r w:rsidR="00301A06" w:rsidRPr="00301A06">
        <w:rPr>
          <w:rFonts w:ascii="Times New Roman" w:hAnsi="Times New Roman"/>
          <w:sz w:val="24"/>
          <w:szCs w:val="24"/>
        </w:rPr>
        <w:t>53,1</w:t>
      </w:r>
      <w:r w:rsidR="00301A0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301A06">
        <w:rPr>
          <w:rFonts w:ascii="Times New Roman" w:hAnsi="Times New Roman"/>
          <w:sz w:val="24"/>
          <w:szCs w:val="24"/>
        </w:rPr>
        <w:t>i odnose</w:t>
      </w:r>
      <w:r w:rsidR="00C61408">
        <w:rPr>
          <w:rFonts w:ascii="Times New Roman" w:hAnsi="Times New Roman"/>
          <w:sz w:val="24"/>
          <w:szCs w:val="24"/>
        </w:rPr>
        <w:t xml:space="preserve"> se na</w:t>
      </w:r>
      <w:r w:rsidR="00FE75D4">
        <w:rPr>
          <w:rFonts w:ascii="Times New Roman" w:hAnsi="Times New Roman"/>
          <w:sz w:val="24"/>
          <w:szCs w:val="24"/>
        </w:rPr>
        <w:t xml:space="preserve"> sufinanciranje u </w:t>
      </w:r>
      <w:r w:rsidR="00F91CB5" w:rsidRPr="00F91CB5">
        <w:rPr>
          <w:rFonts w:ascii="Times New Roman" w:hAnsi="Times New Roman"/>
          <w:sz w:val="24"/>
          <w:szCs w:val="24"/>
        </w:rPr>
        <w:t>cijeni usluga zatvorenika za izvođenja</w:t>
      </w:r>
      <w:r w:rsidR="00346E9F">
        <w:rPr>
          <w:rFonts w:ascii="Times New Roman" w:hAnsi="Times New Roman"/>
          <w:sz w:val="24"/>
          <w:szCs w:val="24"/>
        </w:rPr>
        <w:t xml:space="preserve"> sukladno zahtjevima zatvorenika.</w:t>
      </w:r>
    </w:p>
    <w:p w:rsidR="00346E9F" w:rsidRDefault="00346E9F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:rsidR="00346E9F" w:rsidRDefault="00346E9F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:rsidR="00346E9F" w:rsidRPr="00346E9F" w:rsidRDefault="00346E9F" w:rsidP="001877EA">
      <w:pPr>
        <w:pStyle w:val="Tijeloteksta"/>
        <w:rPr>
          <w:rFonts w:ascii="Times New Roman" w:hAnsi="Times New Roman"/>
          <w:b/>
          <w:sz w:val="24"/>
          <w:szCs w:val="24"/>
        </w:rPr>
      </w:pPr>
      <w:r w:rsidRPr="00346E9F">
        <w:rPr>
          <w:rFonts w:ascii="Times New Roman" w:hAnsi="Times New Roman"/>
          <w:b/>
          <w:sz w:val="24"/>
          <w:szCs w:val="24"/>
        </w:rPr>
        <w:t>6615 PRIHODI OD PRUŽENIH USLUGA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Ostvareni prihodi iznose 9.612,00 kn te se odnose na usluge</w:t>
      </w:r>
      <w:r w:rsidRPr="00346E9F">
        <w:rPr>
          <w:rFonts w:ascii="Times New Roman" w:hAnsi="Times New Roman"/>
          <w:sz w:val="24"/>
          <w:szCs w:val="24"/>
        </w:rPr>
        <w:t xml:space="preserve"> fizičkog rada zatvorenika</w:t>
      </w:r>
      <w:r>
        <w:rPr>
          <w:rFonts w:ascii="Times New Roman" w:hAnsi="Times New Roman"/>
          <w:sz w:val="24"/>
          <w:szCs w:val="24"/>
        </w:rPr>
        <w:t xml:space="preserve"> tijekom izvođenja građevinskih radova. Navedenih prihoda u prethodnom izvještajnom razdoblju nije bilo iz razloga što se nisu koristile usluge fizičkog rada zatvorenika niti drugih usluga.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46E9F" w:rsidRP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346E9F">
        <w:rPr>
          <w:rFonts w:ascii="Times New Roman" w:hAnsi="Times New Roman"/>
          <w:b/>
          <w:sz w:val="24"/>
          <w:szCs w:val="24"/>
        </w:rPr>
        <w:t>6631 TEKUĆE DONACIJE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Ostvarene tekuće donacije za 2021. godinu iznosile 9.096,00 kn, a u tekućem izvještajnom razdoblju </w:t>
      </w:r>
      <w:r w:rsidR="00E23465">
        <w:rPr>
          <w:rFonts w:ascii="Times New Roman" w:hAnsi="Times New Roman"/>
          <w:sz w:val="24"/>
          <w:szCs w:val="24"/>
        </w:rPr>
        <w:t xml:space="preserve">u 2022. godini </w:t>
      </w:r>
      <w:r>
        <w:rPr>
          <w:rFonts w:ascii="Times New Roman" w:hAnsi="Times New Roman"/>
          <w:sz w:val="24"/>
          <w:szCs w:val="24"/>
        </w:rPr>
        <w:t>nije bilo donacija.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6E9F" w:rsidRPr="00712BF4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12BF4">
        <w:rPr>
          <w:rFonts w:ascii="Times New Roman" w:hAnsi="Times New Roman"/>
          <w:b/>
          <w:sz w:val="24"/>
          <w:szCs w:val="24"/>
          <w:lang w:eastAsia="en-US"/>
        </w:rPr>
        <w:t>6712 PRIHODI IZ NADLEŽNOG PRORAČUNA ZA FINANCIRANJE RASHODA ZA NABAVU NEFINANCIJSKE IMOVINE</w:t>
      </w:r>
    </w:p>
    <w:p w:rsidR="00346E9F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712BF4">
        <w:rPr>
          <w:rFonts w:ascii="Times New Roman" w:hAnsi="Times New Roman"/>
          <w:sz w:val="24"/>
          <w:szCs w:val="24"/>
          <w:lang w:eastAsia="en-US"/>
        </w:rPr>
        <w:t>Prihodi iz nadležnog proračuna za financiranje rashoda za nabavu nefinancijske imovine iznose</w:t>
      </w:r>
      <w:r w:rsidR="009B20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B20FC" w:rsidRPr="009B20FC">
        <w:rPr>
          <w:rFonts w:ascii="Times New Roman" w:hAnsi="Times New Roman"/>
          <w:sz w:val="24"/>
          <w:szCs w:val="24"/>
          <w:lang w:eastAsia="en-US"/>
        </w:rPr>
        <w:t>489</w:t>
      </w:r>
      <w:r w:rsidR="009B20FC">
        <w:rPr>
          <w:rFonts w:ascii="Times New Roman" w:hAnsi="Times New Roman"/>
          <w:sz w:val="24"/>
          <w:szCs w:val="24"/>
          <w:lang w:eastAsia="en-US"/>
        </w:rPr>
        <w:t>.</w:t>
      </w:r>
      <w:r w:rsidR="009B20FC" w:rsidRPr="009B20FC">
        <w:rPr>
          <w:rFonts w:ascii="Times New Roman" w:hAnsi="Times New Roman"/>
          <w:sz w:val="24"/>
          <w:szCs w:val="24"/>
          <w:lang w:eastAsia="en-US"/>
        </w:rPr>
        <w:t>279</w:t>
      </w:r>
      <w:r w:rsidR="009B20FC">
        <w:rPr>
          <w:rFonts w:ascii="Times New Roman" w:hAnsi="Times New Roman"/>
          <w:sz w:val="24"/>
          <w:szCs w:val="24"/>
          <w:lang w:eastAsia="en-US"/>
        </w:rPr>
        <w:t>,00 kn, a odnose se na prihode na građevinske radove u zatvoreničkom dijelu, dodatno ulaganje u zgradu zatvora. Navedenih prihoda u prošlom izvještajnom razdoblju nije bilo.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0B36" w:rsidRPr="00480B36" w:rsidRDefault="0025728F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5728F">
        <w:rPr>
          <w:rFonts w:ascii="Times New Roman" w:hAnsi="Times New Roman"/>
          <w:b/>
          <w:sz w:val="24"/>
          <w:szCs w:val="24"/>
          <w:lang w:eastAsia="en-US"/>
        </w:rPr>
        <w:t xml:space="preserve">3 </w:t>
      </w:r>
      <w:r w:rsidR="00480B36" w:rsidRPr="00480B36">
        <w:rPr>
          <w:rFonts w:ascii="Times New Roman" w:hAnsi="Times New Roman"/>
          <w:b/>
          <w:sz w:val="24"/>
          <w:szCs w:val="24"/>
          <w:lang w:eastAsia="en-US"/>
        </w:rPr>
        <w:t>RASHODI POSLOVANJA</w:t>
      </w:r>
    </w:p>
    <w:p w:rsidR="0025728F" w:rsidRPr="00480B36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 xml:space="preserve">Ostvareni rashodi poslovanja tekuće godine  iznose </w:t>
      </w:r>
      <w:r>
        <w:rPr>
          <w:rFonts w:ascii="Times New Roman" w:hAnsi="Times New Roman"/>
          <w:sz w:val="24"/>
          <w:szCs w:val="24"/>
          <w:lang w:eastAsia="en-US"/>
        </w:rPr>
        <w:t>9.480.132,35 kn i  povećani su za 5,6</w:t>
      </w:r>
      <w:r w:rsidRPr="00480B36">
        <w:rPr>
          <w:rFonts w:ascii="Times New Roman" w:hAnsi="Times New Roman"/>
          <w:sz w:val="24"/>
          <w:szCs w:val="24"/>
          <w:lang w:eastAsia="en-US"/>
        </w:rPr>
        <w:t>% u odnosu na ostvareno u izvještajnom razdoblju prethodne godine.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B20FC" w:rsidRDefault="009B20F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B20FC" w:rsidRPr="003577AB" w:rsidRDefault="009B20F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577AB">
        <w:rPr>
          <w:rFonts w:ascii="Times New Roman" w:hAnsi="Times New Roman"/>
          <w:b/>
          <w:sz w:val="24"/>
          <w:szCs w:val="24"/>
          <w:lang w:eastAsia="en-US"/>
        </w:rPr>
        <w:t xml:space="preserve">3113 PLAĆE </w:t>
      </w:r>
      <w:r w:rsidR="00113528" w:rsidRPr="003577AB">
        <w:rPr>
          <w:rFonts w:ascii="Times New Roman" w:hAnsi="Times New Roman"/>
          <w:b/>
          <w:sz w:val="24"/>
          <w:szCs w:val="24"/>
          <w:lang w:eastAsia="en-US"/>
        </w:rPr>
        <w:t>ZA PREKOVREMENI RAD</w:t>
      </w:r>
    </w:p>
    <w:p w:rsidR="00346E9F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Rashodi za p</w:t>
      </w:r>
      <w:r w:rsidR="00113528">
        <w:rPr>
          <w:rFonts w:ascii="Times New Roman" w:hAnsi="Times New Roman"/>
          <w:sz w:val="24"/>
          <w:szCs w:val="24"/>
          <w:lang w:eastAsia="en-US"/>
        </w:rPr>
        <w:t xml:space="preserve">laće za prekovremeni rad iznose </w:t>
      </w:r>
      <w:r w:rsidR="00113528" w:rsidRPr="00113528">
        <w:rPr>
          <w:rFonts w:ascii="Times New Roman" w:hAnsi="Times New Roman"/>
          <w:sz w:val="24"/>
          <w:szCs w:val="24"/>
          <w:lang w:eastAsia="en-US"/>
        </w:rPr>
        <w:t>559</w:t>
      </w:r>
      <w:r w:rsidR="00113528">
        <w:rPr>
          <w:rFonts w:ascii="Times New Roman" w:hAnsi="Times New Roman"/>
          <w:sz w:val="24"/>
          <w:szCs w:val="24"/>
          <w:lang w:eastAsia="en-US"/>
        </w:rPr>
        <w:t>.</w:t>
      </w:r>
      <w:r w:rsidR="00113528" w:rsidRPr="00113528">
        <w:rPr>
          <w:rFonts w:ascii="Times New Roman" w:hAnsi="Times New Roman"/>
          <w:sz w:val="24"/>
          <w:szCs w:val="24"/>
          <w:lang w:eastAsia="en-US"/>
        </w:rPr>
        <w:t>484,35</w:t>
      </w:r>
      <w:r w:rsidR="00113528">
        <w:rPr>
          <w:rFonts w:ascii="Times New Roman" w:hAnsi="Times New Roman"/>
          <w:sz w:val="24"/>
          <w:szCs w:val="24"/>
          <w:lang w:eastAsia="en-US"/>
        </w:rPr>
        <w:t xml:space="preserve"> kn što je značajno više u odnosnu na isto razdoblje prethodne godine kada su iznosili 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>398</w:t>
      </w:r>
      <w:r w:rsidR="003577AB">
        <w:rPr>
          <w:rFonts w:ascii="Times New Roman" w:hAnsi="Times New Roman"/>
          <w:sz w:val="24"/>
          <w:szCs w:val="24"/>
          <w:lang w:eastAsia="en-US"/>
        </w:rPr>
        <w:t>.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>781</w:t>
      </w:r>
      <w:r w:rsidR="003577AB">
        <w:rPr>
          <w:rFonts w:ascii="Times New Roman" w:hAnsi="Times New Roman"/>
          <w:sz w:val="24"/>
          <w:szCs w:val="24"/>
          <w:lang w:eastAsia="en-US"/>
        </w:rPr>
        <w:t>,00 kn. Razlog tome je organizacija posla pravosudnih policajaca te nedostatka službenika, također i zbog dužih bolovanja službenika kao i zbog odlaska jednog službenika u mirovinu 1.1.2022. godine za kojeg nije raspisan natječaj za zapošljavanje.</w:t>
      </w:r>
    </w:p>
    <w:p w:rsidR="00346E9F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Pr="001D30BC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D30BC">
        <w:rPr>
          <w:rFonts w:ascii="Times New Roman" w:hAnsi="Times New Roman"/>
          <w:b/>
          <w:sz w:val="24"/>
          <w:szCs w:val="24"/>
          <w:lang w:eastAsia="en-US"/>
        </w:rPr>
        <w:t>312 OSTALI RASHODI ZA ZAPOSLENE</w:t>
      </w:r>
    </w:p>
    <w:p w:rsidR="00FE75D4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Ostali rashodi za zaposlene u tekućem razdoblju iznose 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>387</w:t>
      </w:r>
      <w:r w:rsidR="003577AB">
        <w:rPr>
          <w:rFonts w:ascii="Times New Roman" w:hAnsi="Times New Roman"/>
          <w:sz w:val="24"/>
          <w:szCs w:val="24"/>
          <w:lang w:eastAsia="en-US"/>
        </w:rPr>
        <w:t>.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 xml:space="preserve">558,78 </w:t>
      </w:r>
      <w:r>
        <w:rPr>
          <w:rFonts w:ascii="Times New Roman" w:hAnsi="Times New Roman"/>
          <w:sz w:val="24"/>
          <w:szCs w:val="24"/>
          <w:lang w:eastAsia="en-US"/>
        </w:rPr>
        <w:t xml:space="preserve">kn te su veći </w:t>
      </w:r>
      <w:r w:rsidR="003577AB">
        <w:rPr>
          <w:rFonts w:ascii="Times New Roman" w:hAnsi="Times New Roman"/>
          <w:sz w:val="24"/>
          <w:szCs w:val="24"/>
          <w:lang w:eastAsia="en-US"/>
        </w:rPr>
        <w:t xml:space="preserve">za 20,3% </w:t>
      </w:r>
      <w:r>
        <w:rPr>
          <w:rFonts w:ascii="Times New Roman" w:hAnsi="Times New Roman"/>
          <w:sz w:val="24"/>
          <w:szCs w:val="24"/>
          <w:lang w:eastAsia="en-US"/>
        </w:rPr>
        <w:t xml:space="preserve">u odnosu na </w:t>
      </w:r>
      <w:r w:rsidR="003577AB">
        <w:rPr>
          <w:rFonts w:ascii="Times New Roman" w:hAnsi="Times New Roman"/>
          <w:sz w:val="24"/>
          <w:szCs w:val="24"/>
          <w:lang w:eastAsia="en-US"/>
        </w:rPr>
        <w:t>izvještajno razdoblje</w:t>
      </w:r>
      <w:r>
        <w:rPr>
          <w:rFonts w:ascii="Times New Roman" w:hAnsi="Times New Roman"/>
          <w:sz w:val="24"/>
          <w:szCs w:val="24"/>
          <w:lang w:eastAsia="en-US"/>
        </w:rPr>
        <w:t xml:space="preserve"> prethodne godine kada su iznosili 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>322</w:t>
      </w:r>
      <w:r w:rsidR="003577AB">
        <w:rPr>
          <w:rFonts w:ascii="Times New Roman" w:hAnsi="Times New Roman"/>
          <w:sz w:val="24"/>
          <w:szCs w:val="24"/>
          <w:lang w:eastAsia="en-US"/>
        </w:rPr>
        <w:t>.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>215</w:t>
      </w:r>
      <w:r w:rsidR="003577AB">
        <w:rPr>
          <w:rFonts w:ascii="Times New Roman" w:hAnsi="Times New Roman"/>
          <w:sz w:val="24"/>
          <w:szCs w:val="24"/>
          <w:lang w:eastAsia="en-US"/>
        </w:rPr>
        <w:t>,00</w:t>
      </w:r>
      <w:r w:rsidR="003577AB" w:rsidRPr="003577A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kn. Razlog tome je što su se u 2022. godini </w:t>
      </w:r>
      <w:r w:rsidR="006C66FA">
        <w:rPr>
          <w:rFonts w:ascii="Times New Roman" w:hAnsi="Times New Roman"/>
          <w:sz w:val="24"/>
          <w:szCs w:val="24"/>
          <w:lang w:eastAsia="en-US"/>
        </w:rPr>
        <w:t xml:space="preserve">isplaćene dvije otpremnine, naknada za neiskorišteni godišnji odmor te </w:t>
      </w:r>
      <w:r w:rsidR="00314A4C">
        <w:rPr>
          <w:rFonts w:ascii="Times New Roman" w:hAnsi="Times New Roman"/>
          <w:sz w:val="24"/>
          <w:szCs w:val="24"/>
          <w:lang w:eastAsia="en-US"/>
        </w:rPr>
        <w:t>sedam pomoći za bolovanje duže od 90 dana, kao i povećanje naknade dara za djecu sa 600,00 kn na 753,45 kn po djetetu te božićnica sa 1.500,00 kn na 1.750,00 kn po službeniku.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14A4C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C66FA" w:rsidRP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66FA">
        <w:rPr>
          <w:rFonts w:ascii="Times New Roman" w:hAnsi="Times New Roman"/>
          <w:b/>
          <w:sz w:val="24"/>
          <w:szCs w:val="24"/>
          <w:lang w:eastAsia="en-US"/>
        </w:rPr>
        <w:t>3211 SLUŽBENA PUTOVANJA</w:t>
      </w:r>
    </w:p>
    <w:p w:rsidR="001D30BC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službena putovanja iznose </w:t>
      </w:r>
      <w:r w:rsidR="00314A4C" w:rsidRPr="00314A4C">
        <w:rPr>
          <w:rFonts w:ascii="Times New Roman" w:hAnsi="Times New Roman"/>
          <w:sz w:val="24"/>
          <w:szCs w:val="24"/>
          <w:lang w:eastAsia="en-US"/>
        </w:rPr>
        <w:t>6</w:t>
      </w:r>
      <w:r w:rsidR="00314A4C">
        <w:rPr>
          <w:rFonts w:ascii="Times New Roman" w:hAnsi="Times New Roman"/>
          <w:sz w:val="24"/>
          <w:szCs w:val="24"/>
          <w:lang w:eastAsia="en-US"/>
        </w:rPr>
        <w:t>.</w:t>
      </w:r>
      <w:r w:rsidR="00314A4C" w:rsidRPr="00314A4C">
        <w:rPr>
          <w:rFonts w:ascii="Times New Roman" w:hAnsi="Times New Roman"/>
          <w:sz w:val="24"/>
          <w:szCs w:val="24"/>
          <w:lang w:eastAsia="en-US"/>
        </w:rPr>
        <w:t>290</w:t>
      </w:r>
      <w:r w:rsidR="00314A4C">
        <w:rPr>
          <w:rFonts w:ascii="Times New Roman" w:hAnsi="Times New Roman"/>
          <w:sz w:val="24"/>
          <w:szCs w:val="24"/>
          <w:lang w:eastAsia="en-US"/>
        </w:rPr>
        <w:t>,00 kn</w:t>
      </w:r>
      <w:r w:rsidR="00314A4C" w:rsidRPr="00314A4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te su veći u </w:t>
      </w:r>
      <w:r w:rsidR="000573F3">
        <w:rPr>
          <w:rFonts w:ascii="Times New Roman" w:hAnsi="Times New Roman"/>
          <w:sz w:val="24"/>
          <w:szCs w:val="24"/>
          <w:lang w:eastAsia="en-US"/>
        </w:rPr>
        <w:t>odnosu na isto razdoblje 2021. g</w:t>
      </w:r>
      <w:r>
        <w:rPr>
          <w:rFonts w:ascii="Times New Roman" w:hAnsi="Times New Roman"/>
          <w:sz w:val="24"/>
          <w:szCs w:val="24"/>
          <w:lang w:eastAsia="en-US"/>
        </w:rPr>
        <w:t xml:space="preserve">odine, a razlog je povećani odlazak zaposlenika na službena putovanja te isplata dnevnica zbog prestanka epidemioloških mjera vezanih </w:t>
      </w:r>
      <w:r w:rsidR="00314A4C">
        <w:rPr>
          <w:rFonts w:ascii="Times New Roman" w:hAnsi="Times New Roman"/>
          <w:sz w:val="24"/>
          <w:szCs w:val="24"/>
          <w:lang w:eastAsia="en-US"/>
        </w:rPr>
        <w:t>za virus COVID-19 te zbog povećanih edukacija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577AB" w:rsidRDefault="003577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77AB" w:rsidRDefault="003577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77AB" w:rsidRDefault="003577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77AB" w:rsidRPr="00314A4C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14A4C">
        <w:rPr>
          <w:rFonts w:ascii="Times New Roman" w:hAnsi="Times New Roman"/>
          <w:b/>
          <w:sz w:val="24"/>
          <w:szCs w:val="24"/>
          <w:lang w:eastAsia="en-US"/>
        </w:rPr>
        <w:t>3213 STRUČNO USAVRŠAVANJE ZAPOSLENIKA</w:t>
      </w:r>
    </w:p>
    <w:p w:rsidR="003577AB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stručno usavršavanje zaposlenika iznose </w:t>
      </w:r>
      <w:r w:rsidRPr="00314A4C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314A4C">
        <w:rPr>
          <w:rFonts w:ascii="Times New Roman" w:hAnsi="Times New Roman"/>
          <w:sz w:val="24"/>
          <w:szCs w:val="24"/>
          <w:lang w:eastAsia="en-US"/>
        </w:rPr>
        <w:t>200</w:t>
      </w:r>
      <w:r>
        <w:rPr>
          <w:rFonts w:ascii="Times New Roman" w:hAnsi="Times New Roman"/>
          <w:sz w:val="24"/>
          <w:szCs w:val="24"/>
          <w:lang w:eastAsia="en-US"/>
        </w:rPr>
        <w:t>,00 najviše zbog odlaska nove djelatnice za edukaciju za javnu nabavu</w:t>
      </w:r>
      <w:r w:rsidR="004C12E5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te polaganja </w:t>
      </w:r>
      <w:r w:rsidR="004C12E5">
        <w:rPr>
          <w:rFonts w:ascii="Times New Roman" w:hAnsi="Times New Roman"/>
          <w:sz w:val="24"/>
          <w:szCs w:val="24"/>
          <w:lang w:eastAsia="en-US"/>
        </w:rPr>
        <w:t xml:space="preserve">stručnog </w:t>
      </w:r>
      <w:r>
        <w:rPr>
          <w:rFonts w:ascii="Times New Roman" w:hAnsi="Times New Roman"/>
          <w:sz w:val="24"/>
          <w:szCs w:val="24"/>
          <w:lang w:eastAsia="en-US"/>
        </w:rPr>
        <w:t xml:space="preserve">ispita </w:t>
      </w:r>
      <w:r w:rsidR="004C12E5">
        <w:rPr>
          <w:rFonts w:ascii="Times New Roman" w:hAnsi="Times New Roman"/>
          <w:sz w:val="24"/>
          <w:szCs w:val="24"/>
          <w:lang w:eastAsia="en-US"/>
        </w:rPr>
        <w:t xml:space="preserve">djelatnice </w:t>
      </w:r>
      <w:r>
        <w:rPr>
          <w:rFonts w:ascii="Times New Roman" w:hAnsi="Times New Roman"/>
          <w:sz w:val="24"/>
          <w:szCs w:val="24"/>
          <w:lang w:eastAsia="en-US"/>
        </w:rPr>
        <w:t>za arhivara.</w:t>
      </w:r>
    </w:p>
    <w:p w:rsidR="003577AB" w:rsidRDefault="003577A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5D4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P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66FA">
        <w:rPr>
          <w:rFonts w:ascii="Times New Roman" w:hAnsi="Times New Roman"/>
          <w:b/>
          <w:sz w:val="24"/>
          <w:szCs w:val="24"/>
          <w:lang w:eastAsia="en-US"/>
        </w:rPr>
        <w:t>3222 MATERIJAL I SIROVINE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Rashodi za materijal i sirovine iznose </w:t>
      </w:r>
      <w:r w:rsidR="00E23465" w:rsidRPr="00E23465">
        <w:rPr>
          <w:rFonts w:ascii="Times New Roman" w:hAnsi="Times New Roman"/>
          <w:sz w:val="24"/>
          <w:szCs w:val="24"/>
          <w:lang w:eastAsia="en-US"/>
        </w:rPr>
        <w:t>353</w:t>
      </w:r>
      <w:r w:rsidR="00E23465">
        <w:rPr>
          <w:rFonts w:ascii="Times New Roman" w:hAnsi="Times New Roman"/>
          <w:sz w:val="24"/>
          <w:szCs w:val="24"/>
          <w:lang w:eastAsia="en-US"/>
        </w:rPr>
        <w:t>.</w:t>
      </w:r>
      <w:r w:rsidR="00E23465" w:rsidRPr="00E23465">
        <w:rPr>
          <w:rFonts w:ascii="Times New Roman" w:hAnsi="Times New Roman"/>
          <w:sz w:val="24"/>
          <w:szCs w:val="24"/>
          <w:lang w:eastAsia="en-US"/>
        </w:rPr>
        <w:t>126,6</w:t>
      </w:r>
      <w:r w:rsidR="00E23465">
        <w:rPr>
          <w:rFonts w:ascii="Times New Roman" w:hAnsi="Times New Roman"/>
          <w:sz w:val="24"/>
          <w:szCs w:val="24"/>
          <w:lang w:eastAsia="en-US"/>
        </w:rPr>
        <w:t xml:space="preserve"> te su veći za 36,3</w:t>
      </w:r>
      <w:r>
        <w:rPr>
          <w:rFonts w:ascii="Times New Roman" w:hAnsi="Times New Roman"/>
          <w:sz w:val="24"/>
          <w:szCs w:val="24"/>
          <w:lang w:eastAsia="en-US"/>
        </w:rPr>
        <w:t>% u odnosu na isto razdoblje prethodne godine iz razloga što se cijena materijala i sirovina na tržištu povećali te su neki dobavljači morali povisiti cijene svojih proizvoda</w:t>
      </w:r>
      <w:r w:rsidR="00E23465">
        <w:rPr>
          <w:rFonts w:ascii="Times New Roman" w:hAnsi="Times New Roman"/>
          <w:sz w:val="24"/>
          <w:szCs w:val="24"/>
          <w:lang w:eastAsia="en-US"/>
        </w:rPr>
        <w:t>, kao što su namirnice za prehranu zatvorenika.</w:t>
      </w:r>
    </w:p>
    <w:p w:rsidR="00E23465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3465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66FA" w:rsidRPr="009C1EC0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C1EC0">
        <w:rPr>
          <w:rFonts w:ascii="Times New Roman" w:hAnsi="Times New Roman"/>
          <w:b/>
          <w:sz w:val="24"/>
          <w:szCs w:val="24"/>
          <w:lang w:eastAsia="en-US"/>
        </w:rPr>
        <w:t>3223 ENERGIJA</w:t>
      </w:r>
    </w:p>
    <w:p w:rsidR="006C66FA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Troškovi za energiju iznose </w:t>
      </w:r>
      <w:r w:rsidR="00E23465" w:rsidRPr="00E23465">
        <w:rPr>
          <w:rFonts w:ascii="Times New Roman" w:hAnsi="Times New Roman"/>
          <w:sz w:val="24"/>
          <w:szCs w:val="24"/>
          <w:lang w:eastAsia="en-US"/>
        </w:rPr>
        <w:t>288</w:t>
      </w:r>
      <w:r w:rsidR="00E23465">
        <w:rPr>
          <w:rFonts w:ascii="Times New Roman" w:hAnsi="Times New Roman"/>
          <w:sz w:val="24"/>
          <w:szCs w:val="24"/>
          <w:lang w:eastAsia="en-US"/>
        </w:rPr>
        <w:t>.</w:t>
      </w:r>
      <w:r w:rsidR="00E23465" w:rsidRPr="00E23465">
        <w:rPr>
          <w:rFonts w:ascii="Times New Roman" w:hAnsi="Times New Roman"/>
          <w:sz w:val="24"/>
          <w:szCs w:val="24"/>
          <w:lang w:eastAsia="en-US"/>
        </w:rPr>
        <w:t>194,12</w:t>
      </w:r>
      <w:r w:rsidR="00F1620A">
        <w:rPr>
          <w:rFonts w:ascii="Times New Roman" w:hAnsi="Times New Roman"/>
          <w:sz w:val="24"/>
          <w:szCs w:val="24"/>
          <w:lang w:eastAsia="en-US"/>
        </w:rPr>
        <w:t xml:space="preserve"> te su za 57,9</w:t>
      </w:r>
      <w:r>
        <w:rPr>
          <w:rFonts w:ascii="Times New Roman" w:hAnsi="Times New Roman"/>
          <w:sz w:val="24"/>
          <w:szCs w:val="24"/>
          <w:lang w:eastAsia="en-US"/>
        </w:rPr>
        <w:t xml:space="preserve">% veći u odnosu na isto razdoblje 2021. godine </w:t>
      </w:r>
      <w:r w:rsidR="009C1EC0">
        <w:rPr>
          <w:rFonts w:ascii="Times New Roman" w:hAnsi="Times New Roman"/>
          <w:sz w:val="24"/>
          <w:szCs w:val="24"/>
          <w:lang w:eastAsia="en-US"/>
        </w:rPr>
        <w:t xml:space="preserve">zbog nepovoljnog i nestabilnog tržišta cijena energije te goriva. </w:t>
      </w:r>
    </w:p>
    <w:p w:rsidR="00E23465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3465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3465" w:rsidRPr="00F1620A" w:rsidRDefault="00F1620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1620A">
        <w:rPr>
          <w:rFonts w:ascii="Times New Roman" w:hAnsi="Times New Roman"/>
          <w:b/>
          <w:sz w:val="24"/>
          <w:szCs w:val="24"/>
          <w:lang w:eastAsia="en-US"/>
        </w:rPr>
        <w:t>3224 MATERIJAL I DIJELOVI ZA TEKUĆE I INVETICIJSKO ODRŽAVANJE</w:t>
      </w:r>
    </w:p>
    <w:p w:rsidR="00B577C5" w:rsidRDefault="00F1620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F1620A">
        <w:rPr>
          <w:rFonts w:ascii="Times New Roman" w:hAnsi="Times New Roman"/>
          <w:sz w:val="24"/>
          <w:szCs w:val="24"/>
          <w:lang w:eastAsia="en-US"/>
        </w:rPr>
        <w:t>Materijal i dijelovi za tekuće i investicijsko održavanje iznosi 33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F1620A">
        <w:rPr>
          <w:rFonts w:ascii="Times New Roman" w:hAnsi="Times New Roman"/>
          <w:sz w:val="24"/>
          <w:szCs w:val="24"/>
          <w:lang w:eastAsia="en-US"/>
        </w:rPr>
        <w:t>625,63</w:t>
      </w:r>
      <w:r>
        <w:rPr>
          <w:rFonts w:ascii="Times New Roman" w:hAnsi="Times New Roman"/>
          <w:sz w:val="24"/>
          <w:szCs w:val="24"/>
          <w:lang w:eastAsia="en-US"/>
        </w:rPr>
        <w:t xml:space="preserve"> kn </w:t>
      </w:r>
      <w:r w:rsidRPr="00F1620A">
        <w:rPr>
          <w:rFonts w:ascii="Times New Roman" w:hAnsi="Times New Roman"/>
          <w:sz w:val="24"/>
          <w:szCs w:val="24"/>
          <w:lang w:eastAsia="en-US"/>
        </w:rPr>
        <w:t xml:space="preserve">i uvelike se razlikuje od prethodne godine kada su iznosili </w:t>
      </w:r>
      <w:r w:rsidR="00B577C5" w:rsidRPr="00B577C5">
        <w:rPr>
          <w:rFonts w:ascii="Times New Roman" w:hAnsi="Times New Roman"/>
          <w:sz w:val="24"/>
          <w:szCs w:val="24"/>
          <w:lang w:eastAsia="en-US"/>
        </w:rPr>
        <w:t>16</w:t>
      </w:r>
      <w:r w:rsidR="00B577C5">
        <w:rPr>
          <w:rFonts w:ascii="Times New Roman" w:hAnsi="Times New Roman"/>
          <w:sz w:val="24"/>
          <w:szCs w:val="24"/>
          <w:lang w:eastAsia="en-US"/>
        </w:rPr>
        <w:t>.</w:t>
      </w:r>
      <w:r w:rsidR="00B577C5" w:rsidRPr="00B577C5">
        <w:rPr>
          <w:rFonts w:ascii="Times New Roman" w:hAnsi="Times New Roman"/>
          <w:sz w:val="24"/>
          <w:szCs w:val="24"/>
          <w:lang w:eastAsia="en-US"/>
        </w:rPr>
        <w:t>393</w:t>
      </w:r>
      <w:r w:rsidR="00B577C5">
        <w:rPr>
          <w:rFonts w:ascii="Times New Roman" w:hAnsi="Times New Roman"/>
          <w:sz w:val="24"/>
          <w:szCs w:val="24"/>
          <w:lang w:eastAsia="en-US"/>
        </w:rPr>
        <w:t>,00</w:t>
      </w:r>
      <w:r w:rsidRPr="00F1620A">
        <w:rPr>
          <w:rFonts w:ascii="Times New Roman" w:hAnsi="Times New Roman"/>
          <w:sz w:val="24"/>
          <w:szCs w:val="24"/>
          <w:lang w:eastAsia="en-US"/>
        </w:rPr>
        <w:t xml:space="preserve"> kn. Razlog tome je </w:t>
      </w:r>
      <w:r w:rsidR="00B577C5">
        <w:rPr>
          <w:rFonts w:ascii="Times New Roman" w:hAnsi="Times New Roman"/>
          <w:sz w:val="24"/>
          <w:szCs w:val="24"/>
          <w:lang w:eastAsia="en-US"/>
        </w:rPr>
        <w:t>kupnja materijala za održavanje zgrade zatvora uslijed građevinskih radova.</w:t>
      </w:r>
    </w:p>
    <w:p w:rsidR="00EB3FC6" w:rsidRDefault="00EB3FC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6F03" w:rsidRDefault="00C36F0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74F56" w:rsidRPr="00E52CB5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3234 KOMUNALNE USLUGE</w:t>
      </w:r>
    </w:p>
    <w:p w:rsidR="00774F56" w:rsidRDefault="00774F5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</w:t>
      </w:r>
      <w:r w:rsidR="00B577C5">
        <w:rPr>
          <w:rFonts w:ascii="Times New Roman" w:hAnsi="Times New Roman"/>
          <w:sz w:val="24"/>
          <w:szCs w:val="24"/>
          <w:lang w:eastAsia="en-US"/>
        </w:rPr>
        <w:t xml:space="preserve">za komunalne usluge </w:t>
      </w:r>
      <w:r>
        <w:rPr>
          <w:rFonts w:ascii="Times New Roman" w:hAnsi="Times New Roman"/>
          <w:sz w:val="24"/>
          <w:szCs w:val="24"/>
          <w:lang w:eastAsia="en-US"/>
        </w:rPr>
        <w:t xml:space="preserve">iznose </w:t>
      </w:r>
      <w:r w:rsidR="00B577C5" w:rsidRPr="00B577C5">
        <w:rPr>
          <w:rFonts w:ascii="Times New Roman" w:hAnsi="Times New Roman"/>
          <w:sz w:val="24"/>
          <w:szCs w:val="24"/>
          <w:lang w:eastAsia="en-US"/>
        </w:rPr>
        <w:t>150</w:t>
      </w:r>
      <w:r w:rsidR="00B577C5">
        <w:rPr>
          <w:rFonts w:ascii="Times New Roman" w:hAnsi="Times New Roman"/>
          <w:sz w:val="24"/>
          <w:szCs w:val="24"/>
          <w:lang w:eastAsia="en-US"/>
        </w:rPr>
        <w:t>.</w:t>
      </w:r>
      <w:r w:rsidR="00B577C5" w:rsidRPr="00B577C5">
        <w:rPr>
          <w:rFonts w:ascii="Times New Roman" w:hAnsi="Times New Roman"/>
          <w:sz w:val="24"/>
          <w:szCs w:val="24"/>
          <w:lang w:eastAsia="en-US"/>
        </w:rPr>
        <w:t>397,12</w:t>
      </w:r>
      <w:r w:rsidR="00B577C5">
        <w:rPr>
          <w:rFonts w:ascii="Times New Roman" w:hAnsi="Times New Roman"/>
          <w:sz w:val="24"/>
          <w:szCs w:val="24"/>
          <w:lang w:eastAsia="en-US"/>
        </w:rPr>
        <w:t xml:space="preserve"> kn te su 30,1</w:t>
      </w:r>
      <w:r w:rsidR="00E52CB5">
        <w:rPr>
          <w:rFonts w:ascii="Times New Roman" w:hAnsi="Times New Roman"/>
          <w:sz w:val="24"/>
          <w:szCs w:val="24"/>
          <w:lang w:eastAsia="en-US"/>
        </w:rPr>
        <w:t xml:space="preserve">% veći u odnosu na isto razbolje u 2021. godini zbog </w:t>
      </w:r>
      <w:r w:rsidR="00B577C5">
        <w:rPr>
          <w:rFonts w:ascii="Times New Roman" w:hAnsi="Times New Roman"/>
          <w:sz w:val="24"/>
          <w:szCs w:val="24"/>
        </w:rPr>
        <w:t>veće</w:t>
      </w:r>
      <w:r w:rsidR="00E52CB5">
        <w:rPr>
          <w:rFonts w:ascii="Times New Roman" w:hAnsi="Times New Roman"/>
          <w:sz w:val="24"/>
          <w:szCs w:val="24"/>
        </w:rPr>
        <w:t xml:space="preserve"> potrošnje vode, kao i zbog povećanja cijena na tržištu</w:t>
      </w:r>
      <w:r w:rsidR="00B577C5">
        <w:rPr>
          <w:rFonts w:ascii="Times New Roman" w:hAnsi="Times New Roman"/>
          <w:sz w:val="24"/>
          <w:szCs w:val="24"/>
        </w:rPr>
        <w:t xml:space="preserve"> za komunalne usluge</w:t>
      </w:r>
      <w:r w:rsidR="00E52CB5">
        <w:rPr>
          <w:rFonts w:ascii="Times New Roman" w:hAnsi="Times New Roman"/>
          <w:sz w:val="24"/>
          <w:szCs w:val="24"/>
        </w:rPr>
        <w:t>.</w:t>
      </w:r>
    </w:p>
    <w:p w:rsidR="00B577C5" w:rsidRDefault="00B577C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577C5" w:rsidRDefault="00B577C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577C5" w:rsidRDefault="00B577C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77F87" w:rsidRPr="0025728F" w:rsidRDefault="00077F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25728F">
        <w:rPr>
          <w:rFonts w:ascii="Times New Roman" w:hAnsi="Times New Roman"/>
          <w:b/>
          <w:sz w:val="24"/>
          <w:szCs w:val="24"/>
        </w:rPr>
        <w:t>3235 ZAKUPNINE I NAJAMNINE</w:t>
      </w:r>
    </w:p>
    <w:p w:rsidR="00077F87" w:rsidRDefault="00077F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zakupnine i najamnine iznose </w:t>
      </w:r>
      <w:r w:rsidRPr="00077F8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077F87">
        <w:rPr>
          <w:rFonts w:ascii="Times New Roman" w:hAnsi="Times New Roman"/>
          <w:sz w:val="24"/>
          <w:szCs w:val="24"/>
        </w:rPr>
        <w:t>829,61</w:t>
      </w:r>
      <w:r>
        <w:rPr>
          <w:rFonts w:ascii="Times New Roman" w:hAnsi="Times New Roman"/>
          <w:sz w:val="24"/>
          <w:szCs w:val="24"/>
        </w:rPr>
        <w:t xml:space="preserve"> kn i značajno su veći u odnosu na prošlo izvještajno razdoblje iz razloga što su u 2022. godini ponovno </w:t>
      </w:r>
      <w:r w:rsidR="0025728F">
        <w:rPr>
          <w:rFonts w:ascii="Times New Roman" w:hAnsi="Times New Roman"/>
          <w:sz w:val="24"/>
          <w:szCs w:val="24"/>
        </w:rPr>
        <w:t>potpisan ugovor o zakupu rezerviranih parkirališnih mjesta za službene automobile koje zbog nepredviđene elementarne nepogode (potresa) u 2021. godini nismo mogli koristiti.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1EC0" w:rsidRP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3236 ZDRAVSTVENE I VETERINARSKE USLUGE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25728F" w:rsidRPr="0025728F">
        <w:rPr>
          <w:rFonts w:ascii="Times New Roman" w:hAnsi="Times New Roman"/>
          <w:sz w:val="24"/>
          <w:szCs w:val="24"/>
          <w:lang w:eastAsia="en-US"/>
        </w:rPr>
        <w:t>25</w:t>
      </w:r>
      <w:r w:rsidR="0025728F">
        <w:rPr>
          <w:rFonts w:ascii="Times New Roman" w:hAnsi="Times New Roman"/>
          <w:sz w:val="24"/>
          <w:szCs w:val="24"/>
          <w:lang w:eastAsia="en-US"/>
        </w:rPr>
        <w:t>.</w:t>
      </w:r>
      <w:r w:rsidR="0025728F" w:rsidRPr="0025728F">
        <w:rPr>
          <w:rFonts w:ascii="Times New Roman" w:hAnsi="Times New Roman"/>
          <w:sz w:val="24"/>
          <w:szCs w:val="24"/>
          <w:lang w:eastAsia="en-US"/>
        </w:rPr>
        <w:t>268,61</w:t>
      </w:r>
      <w:r>
        <w:rPr>
          <w:rFonts w:ascii="Times New Roman" w:hAnsi="Times New Roman"/>
          <w:sz w:val="24"/>
          <w:szCs w:val="24"/>
          <w:lang w:eastAsia="en-US"/>
        </w:rPr>
        <w:t xml:space="preserve"> kn te su značajno veći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 u odnosu na prošlu 2021. </w:t>
      </w:r>
      <w:r w:rsidR="00EA511E">
        <w:rPr>
          <w:rFonts w:ascii="Times New Roman" w:hAnsi="Times New Roman"/>
          <w:sz w:val="24"/>
          <w:szCs w:val="24"/>
          <w:lang w:eastAsia="en-US"/>
        </w:rPr>
        <w:t>godinu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 kada su iznosili </w:t>
      </w:r>
      <w:r w:rsidR="0025728F" w:rsidRPr="0025728F">
        <w:rPr>
          <w:rFonts w:ascii="Times New Roman" w:hAnsi="Times New Roman"/>
          <w:sz w:val="24"/>
          <w:szCs w:val="24"/>
          <w:lang w:eastAsia="en-US"/>
        </w:rPr>
        <w:t>10</w:t>
      </w:r>
      <w:r w:rsidR="0025728F">
        <w:rPr>
          <w:rFonts w:ascii="Times New Roman" w:hAnsi="Times New Roman"/>
          <w:sz w:val="24"/>
          <w:szCs w:val="24"/>
          <w:lang w:eastAsia="en-US"/>
        </w:rPr>
        <w:t>.</w:t>
      </w:r>
      <w:r w:rsidR="0025728F" w:rsidRPr="0025728F">
        <w:rPr>
          <w:rFonts w:ascii="Times New Roman" w:hAnsi="Times New Roman"/>
          <w:sz w:val="24"/>
          <w:szCs w:val="24"/>
          <w:lang w:eastAsia="en-US"/>
        </w:rPr>
        <w:t>287</w:t>
      </w:r>
      <w:r w:rsidR="0025728F">
        <w:rPr>
          <w:rFonts w:ascii="Times New Roman" w:hAnsi="Times New Roman"/>
          <w:sz w:val="24"/>
          <w:szCs w:val="24"/>
          <w:lang w:eastAsia="en-US"/>
        </w:rPr>
        <w:t xml:space="preserve">,00 kn </w:t>
      </w:r>
      <w:r>
        <w:rPr>
          <w:rFonts w:ascii="Times New Roman" w:hAnsi="Times New Roman"/>
          <w:sz w:val="24"/>
          <w:szCs w:val="24"/>
          <w:lang w:eastAsia="en-US"/>
        </w:rPr>
        <w:t xml:space="preserve">zbog plaćanja troškova liječenja u bolnici za zatvorenike koje nisu hrvatski državljani te nemaju zdravstveno osiguranje. 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1EC0" w:rsidRP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52CB5">
        <w:rPr>
          <w:rFonts w:ascii="Times New Roman" w:hAnsi="Times New Roman"/>
          <w:b/>
          <w:sz w:val="24"/>
          <w:szCs w:val="24"/>
          <w:lang w:eastAsia="en-US"/>
        </w:rPr>
        <w:t>3237 INTELEKTUALNE I OSOBNE USLUGE</w:t>
      </w:r>
    </w:p>
    <w:p w:rsidR="00E52CB5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EA511E" w:rsidRPr="00EA511E">
        <w:rPr>
          <w:rFonts w:ascii="Times New Roman" w:hAnsi="Times New Roman"/>
          <w:sz w:val="24"/>
          <w:szCs w:val="24"/>
          <w:lang w:eastAsia="en-US"/>
        </w:rPr>
        <w:t>28744,64</w:t>
      </w:r>
      <w:r w:rsidR="00EA511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te su manji zbog prestanka ugovora o djelu za računovodstvenu referenticu </w:t>
      </w:r>
      <w:r w:rsidR="00EA511E">
        <w:rPr>
          <w:rFonts w:ascii="Times New Roman" w:hAnsi="Times New Roman"/>
          <w:sz w:val="24"/>
          <w:szCs w:val="24"/>
          <w:lang w:eastAsia="en-US"/>
        </w:rPr>
        <w:t xml:space="preserve">i kuharice </w:t>
      </w:r>
      <w:r>
        <w:rPr>
          <w:rFonts w:ascii="Times New Roman" w:hAnsi="Times New Roman"/>
          <w:sz w:val="24"/>
          <w:szCs w:val="24"/>
          <w:lang w:eastAsia="en-US"/>
        </w:rPr>
        <w:t>te zapošljavanja na ugovor o radu.</w:t>
      </w:r>
      <w:r w:rsidR="00EA511E">
        <w:rPr>
          <w:rFonts w:ascii="Times New Roman" w:hAnsi="Times New Roman"/>
          <w:sz w:val="24"/>
          <w:szCs w:val="24"/>
          <w:lang w:eastAsia="en-US"/>
        </w:rPr>
        <w:t xml:space="preserve"> Navedeni rashodi odnose se na ugovor o djelu za pružanje</w:t>
      </w:r>
      <w:r w:rsidR="00EA511E" w:rsidRPr="00EA511E">
        <w:rPr>
          <w:rFonts w:ascii="Times New Roman" w:hAnsi="Times New Roman"/>
          <w:sz w:val="24"/>
          <w:szCs w:val="24"/>
          <w:lang w:eastAsia="en-US"/>
        </w:rPr>
        <w:t xml:space="preserve"> primarne zdravstvene zaštite zatvorenicima</w:t>
      </w:r>
      <w:r w:rsidR="00EA511E">
        <w:rPr>
          <w:rFonts w:ascii="Times New Roman" w:hAnsi="Times New Roman"/>
          <w:sz w:val="24"/>
          <w:szCs w:val="24"/>
          <w:lang w:eastAsia="en-US"/>
        </w:rPr>
        <w:t>.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Pr="00EA511E" w:rsidRDefault="00EA511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A511E">
        <w:rPr>
          <w:rFonts w:ascii="Times New Roman" w:hAnsi="Times New Roman"/>
          <w:b/>
          <w:sz w:val="24"/>
          <w:szCs w:val="24"/>
          <w:lang w:eastAsia="en-US"/>
        </w:rPr>
        <w:t>3291 NAKNADE ZA RAD PREDSTAVNIČKIH I IZVRŠNIH TIJELA, POVJERENSTAVA I SLIČNO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3A672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Navedene naknade iskazane su u nešto većem iznosu od onih u prethodnom razdoblju, te iznose </w:t>
      </w:r>
      <w:r w:rsidRPr="003A6728">
        <w:rPr>
          <w:rFonts w:ascii="Times New Roman" w:hAnsi="Times New Roman"/>
          <w:sz w:val="24"/>
          <w:szCs w:val="24"/>
          <w:lang w:eastAsia="en-US"/>
        </w:rPr>
        <w:t>48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3A6728">
        <w:rPr>
          <w:rFonts w:ascii="Times New Roman" w:hAnsi="Times New Roman"/>
          <w:sz w:val="24"/>
          <w:szCs w:val="24"/>
          <w:lang w:eastAsia="en-US"/>
        </w:rPr>
        <w:t xml:space="preserve">835,66 </w:t>
      </w:r>
      <w:r>
        <w:rPr>
          <w:rFonts w:ascii="Times New Roman" w:hAnsi="Times New Roman"/>
          <w:sz w:val="24"/>
          <w:szCs w:val="24"/>
          <w:lang w:eastAsia="en-US"/>
        </w:rPr>
        <w:t xml:space="preserve"> a odnose se na isplate za rad zatvorenika u zatvoru i rad zatvorenika temeljem ugovora kod vanjskih poslodavaca, te ovise o radnom angažiranju zatvorenika kojih je bilo više nego u 2021. godini.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Pr="00FD5C87" w:rsidRDefault="00FD5C87" w:rsidP="00FD5C87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5C87">
        <w:rPr>
          <w:rFonts w:ascii="Times New Roman" w:hAnsi="Times New Roman"/>
          <w:b/>
          <w:sz w:val="24"/>
          <w:szCs w:val="24"/>
          <w:lang w:eastAsia="en-US"/>
        </w:rPr>
        <w:t>451 DODATNA ULAGANJA NA GRAĐEVINSKIM OBJEKTIMA</w:t>
      </w:r>
    </w:p>
    <w:p w:rsidR="0025728F" w:rsidRDefault="00FD5C87" w:rsidP="00FD5C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FD5C87">
        <w:rPr>
          <w:rFonts w:ascii="Times New Roman" w:hAnsi="Times New Roman"/>
          <w:sz w:val="24"/>
          <w:szCs w:val="24"/>
          <w:lang w:eastAsia="en-US"/>
        </w:rPr>
        <w:t>Dodatna ulaganja na građevinskim objektima iznosili su 611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FD5C87">
        <w:rPr>
          <w:rFonts w:ascii="Times New Roman" w:hAnsi="Times New Roman"/>
          <w:sz w:val="24"/>
          <w:szCs w:val="24"/>
          <w:lang w:eastAsia="en-US"/>
        </w:rPr>
        <w:t>598,75 kn</w:t>
      </w:r>
      <w:r>
        <w:rPr>
          <w:rFonts w:ascii="Times New Roman" w:hAnsi="Times New Roman"/>
          <w:sz w:val="24"/>
          <w:szCs w:val="24"/>
          <w:lang w:eastAsia="en-US"/>
        </w:rPr>
        <w:t xml:space="preserve"> za građevinske radove na zatvoreničkom objektu, a navedenih rashoda u 2021. godini nije bilo.</w:t>
      </w: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0B36" w:rsidRPr="00EB3FC6" w:rsidRDefault="00480B36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0B36">
        <w:rPr>
          <w:rFonts w:ascii="Times New Roman" w:hAnsi="Times New Roman"/>
          <w:b/>
          <w:sz w:val="24"/>
          <w:szCs w:val="24"/>
          <w:lang w:eastAsia="en-US"/>
        </w:rPr>
        <w:t>MANJAK PRIHODA</w:t>
      </w:r>
    </w:p>
    <w:p w:rsidR="00FD5C87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>Manjak prihoda i primitaka za pokriće u sljedećem razdoblju na navedenoj</w:t>
      </w:r>
      <w:r>
        <w:rPr>
          <w:rFonts w:ascii="Times New Roman" w:hAnsi="Times New Roman"/>
          <w:sz w:val="24"/>
          <w:szCs w:val="24"/>
          <w:lang w:eastAsia="en-US"/>
        </w:rPr>
        <w:t xml:space="preserve"> poziciji iskazan je u iznosu 128.405,50</w:t>
      </w:r>
      <w:r w:rsidRPr="00480B36">
        <w:rPr>
          <w:rFonts w:ascii="Times New Roman" w:hAnsi="Times New Roman"/>
          <w:sz w:val="24"/>
          <w:szCs w:val="24"/>
          <w:lang w:eastAsia="en-US"/>
        </w:rPr>
        <w:t xml:space="preserve"> kn.</w:t>
      </w: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B3FC6" w:rsidRDefault="00EB3FC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6F03" w:rsidRDefault="00C36F03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B36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480B36" w:rsidRPr="00E52CB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B36">
        <w:rPr>
          <w:rFonts w:ascii="Times New Roman" w:hAnsi="Times New Roman" w:cs="Times New Roman"/>
          <w:b/>
          <w:sz w:val="24"/>
          <w:szCs w:val="24"/>
          <w:u w:val="single"/>
        </w:rPr>
        <w:t>PROMJENAMA U VRIJEDNOSTI I OBUJMU IMOVINE I OBVEZA</w:t>
      </w:r>
    </w:p>
    <w:p w:rsidR="00480B36" w:rsidRPr="000A3075" w:rsidRDefault="00480B36" w:rsidP="00480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31.12.2022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Pr="00583865" w:rsidRDefault="00583865" w:rsidP="00583865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83865">
        <w:rPr>
          <w:rFonts w:ascii="Times New Roman" w:hAnsi="Times New Roman"/>
          <w:b/>
          <w:sz w:val="24"/>
          <w:szCs w:val="24"/>
          <w:lang w:eastAsia="en-US"/>
        </w:rPr>
        <w:t>PROMJENE U VRIJEDNOSTI (REVALORIZACIJA) NEFINANCIJSKE IMOVINE</w:t>
      </w:r>
    </w:p>
    <w:p w:rsidR="00480B36" w:rsidRPr="00480B36" w:rsidRDefault="00480B36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0B36">
        <w:rPr>
          <w:rFonts w:ascii="Times New Roman" w:hAnsi="Times New Roman"/>
          <w:b/>
          <w:sz w:val="24"/>
          <w:szCs w:val="24"/>
          <w:lang w:eastAsia="en-US"/>
        </w:rPr>
        <w:t>PROIZVEDENA DUGOTRAJNA IMOVINA</w:t>
      </w:r>
    </w:p>
    <w:p w:rsidR="00480B36" w:rsidRPr="00480B36" w:rsidRDefault="00480B36" w:rsidP="00480B36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83865" w:rsidRDefault="00480B36" w:rsidP="00480B36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0B36">
        <w:rPr>
          <w:rFonts w:ascii="Times New Roman" w:hAnsi="Times New Roman"/>
          <w:sz w:val="24"/>
          <w:szCs w:val="24"/>
          <w:lang w:eastAsia="en-US"/>
        </w:rPr>
        <w:t>Iznos povećanja proizvedene dugotrajne imovine iznosi 26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480B36">
        <w:rPr>
          <w:rFonts w:ascii="Times New Roman" w:hAnsi="Times New Roman"/>
          <w:sz w:val="24"/>
          <w:szCs w:val="24"/>
          <w:lang w:eastAsia="en-US"/>
        </w:rPr>
        <w:t xml:space="preserve">280,46 kn i odnosi se na </w:t>
      </w:r>
      <w:r w:rsidR="00583865">
        <w:rPr>
          <w:rFonts w:ascii="Times New Roman" w:hAnsi="Times New Roman"/>
          <w:sz w:val="24"/>
          <w:szCs w:val="24"/>
          <w:lang w:eastAsia="en-US"/>
        </w:rPr>
        <w:t>prijenos informatičke opreme u vlasništvu Ministarstva pravosuđa i uprave (Odluka o prijenosu informatičke opreme, KLASA: 650-01/22-01/10, URBROJ: 514-13-01/05-22-51).</w:t>
      </w:r>
    </w:p>
    <w:p w:rsidR="00583865" w:rsidRDefault="00583865" w:rsidP="00480B36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83865" w:rsidRPr="00583865" w:rsidRDefault="00583865" w:rsidP="00583865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83865">
        <w:rPr>
          <w:rFonts w:ascii="Times New Roman" w:hAnsi="Times New Roman"/>
          <w:b/>
          <w:sz w:val="24"/>
          <w:szCs w:val="24"/>
          <w:lang w:eastAsia="en-US"/>
        </w:rPr>
        <w:t xml:space="preserve">PROMJENE U </w:t>
      </w:r>
      <w:r>
        <w:rPr>
          <w:rFonts w:ascii="Times New Roman" w:hAnsi="Times New Roman"/>
          <w:b/>
          <w:sz w:val="24"/>
          <w:szCs w:val="24"/>
          <w:lang w:eastAsia="en-US"/>
        </w:rPr>
        <w:t>OBUJMU</w:t>
      </w:r>
      <w:r w:rsidRPr="00583865">
        <w:rPr>
          <w:rFonts w:ascii="Times New Roman" w:hAnsi="Times New Roman"/>
          <w:b/>
          <w:sz w:val="24"/>
          <w:szCs w:val="24"/>
          <w:lang w:eastAsia="en-US"/>
        </w:rPr>
        <w:t xml:space="preserve"> NEFINANCIJSKE IMOVINE</w:t>
      </w:r>
    </w:p>
    <w:p w:rsidR="00583865" w:rsidRPr="00480B36" w:rsidRDefault="00583865" w:rsidP="00583865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0B36">
        <w:rPr>
          <w:rFonts w:ascii="Times New Roman" w:hAnsi="Times New Roman"/>
          <w:b/>
          <w:sz w:val="24"/>
          <w:szCs w:val="24"/>
          <w:lang w:eastAsia="en-US"/>
        </w:rPr>
        <w:t xml:space="preserve">PROIZVEDENA </w:t>
      </w:r>
      <w:r>
        <w:rPr>
          <w:rFonts w:ascii="Times New Roman" w:hAnsi="Times New Roman"/>
          <w:b/>
          <w:sz w:val="24"/>
          <w:szCs w:val="24"/>
          <w:lang w:eastAsia="en-US"/>
        </w:rPr>
        <w:t>KRATKOTRAJNA</w:t>
      </w:r>
      <w:r w:rsidRPr="00480B36">
        <w:rPr>
          <w:rFonts w:ascii="Times New Roman" w:hAnsi="Times New Roman"/>
          <w:b/>
          <w:sz w:val="24"/>
          <w:szCs w:val="24"/>
          <w:lang w:eastAsia="en-US"/>
        </w:rPr>
        <w:t xml:space="preserve"> IMOVINA</w:t>
      </w:r>
    </w:p>
    <w:p w:rsidR="00583865" w:rsidRDefault="005838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Default="00E464BB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Iznos poveć</w:t>
      </w:r>
      <w:r w:rsidRPr="00E464BB">
        <w:rPr>
          <w:rFonts w:ascii="Times New Roman" w:hAnsi="Times New Roman"/>
          <w:sz w:val="24"/>
          <w:szCs w:val="24"/>
          <w:lang w:eastAsia="en-US"/>
        </w:rPr>
        <w:t>anja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80B36">
        <w:rPr>
          <w:rFonts w:ascii="Times New Roman" w:hAnsi="Times New Roman"/>
          <w:sz w:val="24"/>
          <w:szCs w:val="24"/>
          <w:lang w:eastAsia="en-US"/>
        </w:rPr>
        <w:t xml:space="preserve">proizvedene </w:t>
      </w:r>
      <w:r>
        <w:rPr>
          <w:rFonts w:ascii="Times New Roman" w:hAnsi="Times New Roman"/>
          <w:sz w:val="24"/>
          <w:szCs w:val="24"/>
          <w:lang w:eastAsia="en-US"/>
        </w:rPr>
        <w:t>kratkotrajne</w:t>
      </w:r>
      <w:r w:rsidRPr="00480B36">
        <w:rPr>
          <w:rFonts w:ascii="Times New Roman" w:hAnsi="Times New Roman"/>
          <w:sz w:val="24"/>
          <w:szCs w:val="24"/>
          <w:lang w:eastAsia="en-US"/>
        </w:rPr>
        <w:t xml:space="preserve"> imovine </w:t>
      </w:r>
      <w:r w:rsidRPr="00E464BB">
        <w:rPr>
          <w:rFonts w:ascii="Times New Roman" w:hAnsi="Times New Roman"/>
          <w:sz w:val="24"/>
          <w:szCs w:val="24"/>
          <w:lang w:eastAsia="en-US"/>
        </w:rPr>
        <w:t xml:space="preserve">od </w:t>
      </w:r>
      <w:r>
        <w:rPr>
          <w:rFonts w:ascii="Times New Roman" w:hAnsi="Times New Roman"/>
          <w:sz w:val="24"/>
          <w:szCs w:val="24"/>
          <w:lang w:eastAsia="en-US"/>
        </w:rPr>
        <w:t>385,00</w:t>
      </w:r>
      <w:r w:rsidRPr="00E464BB">
        <w:rPr>
          <w:rFonts w:ascii="Times New Roman" w:hAnsi="Times New Roman"/>
          <w:sz w:val="24"/>
          <w:szCs w:val="24"/>
          <w:lang w:eastAsia="en-US"/>
        </w:rPr>
        <w:t xml:space="preserve"> kn odnosi se na donaciju zaštitne opreme</w:t>
      </w:r>
      <w:r>
        <w:rPr>
          <w:rFonts w:ascii="Times New Roman" w:hAnsi="Times New Roman"/>
          <w:sz w:val="24"/>
          <w:szCs w:val="24"/>
          <w:lang w:eastAsia="en-US"/>
        </w:rPr>
        <w:t xml:space="preserve"> primljene</w:t>
      </w:r>
      <w:r w:rsidRPr="00E464BB">
        <w:rPr>
          <w:rFonts w:ascii="Times New Roman" w:hAnsi="Times New Roman"/>
          <w:sz w:val="24"/>
          <w:szCs w:val="24"/>
          <w:lang w:eastAsia="en-US"/>
        </w:rPr>
        <w:t xml:space="preserve"> od</w:t>
      </w:r>
      <w:r>
        <w:rPr>
          <w:rFonts w:ascii="Times New Roman" w:hAnsi="Times New Roman"/>
          <w:sz w:val="24"/>
          <w:szCs w:val="24"/>
          <w:lang w:eastAsia="en-US"/>
        </w:rPr>
        <w:t xml:space="preserve"> strane</w:t>
      </w:r>
      <w:r w:rsidRPr="00E464BB">
        <w:rPr>
          <w:rFonts w:ascii="Times New Roman" w:hAnsi="Times New Roman"/>
          <w:sz w:val="24"/>
          <w:szCs w:val="24"/>
          <w:lang w:eastAsia="en-US"/>
        </w:rPr>
        <w:t xml:space="preserve"> Civil</w:t>
      </w:r>
      <w:r>
        <w:rPr>
          <w:rFonts w:ascii="Times New Roman" w:hAnsi="Times New Roman"/>
          <w:sz w:val="24"/>
          <w:szCs w:val="24"/>
          <w:lang w:eastAsia="en-US"/>
        </w:rPr>
        <w:t>ne zaš</w:t>
      </w:r>
      <w:r w:rsidRPr="00E464BB">
        <w:rPr>
          <w:rFonts w:ascii="Times New Roman" w:hAnsi="Times New Roman"/>
          <w:sz w:val="24"/>
          <w:szCs w:val="24"/>
          <w:lang w:eastAsia="en-US"/>
        </w:rPr>
        <w:t>tite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36F03" w:rsidRDefault="00C36F0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D5C87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D83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333D83" w:rsidRPr="00E52CB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B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333D83" w:rsidRPr="000A307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83">
        <w:rPr>
          <w:rFonts w:ascii="Times New Roman" w:hAnsi="Times New Roman" w:cs="Times New Roman"/>
          <w:b/>
          <w:sz w:val="24"/>
          <w:szCs w:val="24"/>
          <w:u w:val="single"/>
        </w:rPr>
        <w:t>O RASHODIMA PREMA FUNKCIJSKOJ KLASIFIKACIJI</w:t>
      </w:r>
    </w:p>
    <w:p w:rsidR="00333D83" w:rsidRPr="000A3075" w:rsidRDefault="00333D83" w:rsidP="00333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31.12.2022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D83" w:rsidRPr="00333D83" w:rsidRDefault="00333D83" w:rsidP="00333D83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33D83">
        <w:rPr>
          <w:rFonts w:ascii="Times New Roman" w:hAnsi="Times New Roman"/>
          <w:b/>
          <w:sz w:val="24"/>
          <w:szCs w:val="24"/>
          <w:lang w:eastAsia="en-US"/>
        </w:rPr>
        <w:t>034 ZATVORI</w:t>
      </w:r>
    </w:p>
    <w:p w:rsidR="00333D83" w:rsidRPr="00333D83" w:rsidRDefault="00333D83" w:rsidP="00333D83">
      <w:pPr>
        <w:pStyle w:val="Podnoje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5728F" w:rsidRDefault="00333D83" w:rsidP="00333D83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33D83">
        <w:rPr>
          <w:rFonts w:ascii="Times New Roman" w:hAnsi="Times New Roman"/>
          <w:sz w:val="24"/>
          <w:szCs w:val="24"/>
          <w:lang w:eastAsia="en-US"/>
        </w:rPr>
        <w:t>Stanje je 10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333D83">
        <w:rPr>
          <w:rFonts w:ascii="Times New Roman" w:hAnsi="Times New Roman"/>
          <w:sz w:val="24"/>
          <w:szCs w:val="24"/>
          <w:lang w:eastAsia="en-US"/>
        </w:rPr>
        <w:t>091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333D83">
        <w:rPr>
          <w:rFonts w:ascii="Times New Roman" w:hAnsi="Times New Roman"/>
          <w:sz w:val="24"/>
          <w:szCs w:val="24"/>
          <w:lang w:eastAsia="en-US"/>
        </w:rPr>
        <w:t>731,1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 kn i jednako je zbroju ukupnih rashoda poslovanja i rashoda za nabavu nefinancijske imovine. U odnosu na prethodnu godinu stanje je </w:t>
      </w:r>
      <w:r>
        <w:rPr>
          <w:rFonts w:ascii="Times New Roman" w:hAnsi="Times New Roman"/>
          <w:sz w:val="24"/>
          <w:szCs w:val="24"/>
          <w:lang w:eastAsia="en-US"/>
        </w:rPr>
        <w:t>povećano za 12,4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%. Razlika se ponajviše odnosi na </w:t>
      </w:r>
      <w:r>
        <w:rPr>
          <w:rFonts w:ascii="Times New Roman" w:hAnsi="Times New Roman"/>
          <w:sz w:val="24"/>
          <w:szCs w:val="24"/>
          <w:lang w:eastAsia="en-US"/>
        </w:rPr>
        <w:t>povećanje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 rashoda za nabavu nefinancijske imovine, odnosno za dodatna ulaganja na građ</w:t>
      </w:r>
      <w:r>
        <w:rPr>
          <w:rFonts w:ascii="Times New Roman" w:hAnsi="Times New Roman"/>
          <w:sz w:val="24"/>
          <w:szCs w:val="24"/>
          <w:lang w:eastAsia="en-US"/>
        </w:rPr>
        <w:t xml:space="preserve">evinskim objektima jer su u 2022. godini završeni građevinski radovi na zatvoreničkom objektu 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u iznosu od </w:t>
      </w:r>
      <w:r w:rsidRPr="00FD5C87">
        <w:rPr>
          <w:rFonts w:ascii="Times New Roman" w:hAnsi="Times New Roman"/>
          <w:sz w:val="24"/>
          <w:szCs w:val="24"/>
          <w:lang w:eastAsia="en-US"/>
        </w:rPr>
        <w:t>611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FD5C87">
        <w:rPr>
          <w:rFonts w:ascii="Times New Roman" w:hAnsi="Times New Roman"/>
          <w:sz w:val="24"/>
          <w:szCs w:val="24"/>
          <w:lang w:eastAsia="en-US"/>
        </w:rPr>
        <w:t>598,75</w:t>
      </w:r>
      <w:r w:rsidRPr="00333D83">
        <w:rPr>
          <w:rFonts w:ascii="Times New Roman" w:hAnsi="Times New Roman"/>
          <w:sz w:val="24"/>
          <w:szCs w:val="24"/>
          <w:lang w:eastAsia="en-US"/>
        </w:rPr>
        <w:t xml:space="preserve"> kn.</w:t>
      </w:r>
    </w:p>
    <w:p w:rsidR="0025728F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6F03" w:rsidRDefault="00C36F03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5E38DB" w:rsidRDefault="005E38DB" w:rsidP="005E38DB">
      <w:pPr>
        <w:pStyle w:val="Odlomakpopisa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05AB6">
        <w:rPr>
          <w:rFonts w:ascii="Times New Roman" w:hAnsi="Times New Roman" w:cs="Times New Roman"/>
          <w:b/>
          <w:sz w:val="24"/>
          <w:szCs w:val="24"/>
        </w:rPr>
        <w:t>31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>.</w:t>
      </w:r>
      <w:r w:rsidR="00B05AB6">
        <w:rPr>
          <w:rFonts w:ascii="Times New Roman" w:hAnsi="Times New Roman" w:cs="Times New Roman"/>
          <w:b/>
          <w:sz w:val="24"/>
          <w:szCs w:val="24"/>
        </w:rPr>
        <w:t>12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>.202</w:t>
      </w:r>
      <w:r w:rsidR="00491CD9" w:rsidRPr="005E38DB">
        <w:rPr>
          <w:rFonts w:ascii="Times New Roman" w:hAnsi="Times New Roman" w:cs="Times New Roman"/>
          <w:b/>
          <w:sz w:val="24"/>
          <w:szCs w:val="24"/>
        </w:rPr>
        <w:t>2</w:t>
      </w:r>
      <w:r w:rsidR="004C6811" w:rsidRPr="005E38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5E38DB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491CD9" w:rsidRDefault="00491CD9" w:rsidP="00491CD9"/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>Stanje obveza na početku izvještajnog razdoblja, odnosno na dan 1. siječnja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. godine koje mora odgovarati stanju obveza na kraju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573F3">
        <w:rPr>
          <w:rFonts w:ascii="Times New Roman" w:eastAsia="Times New Roman" w:hAnsi="Times New Roman" w:cs="Times New Roman"/>
          <w:sz w:val="24"/>
          <w:szCs w:val="24"/>
        </w:rPr>
        <w:t>. godine iznosi 1.034.717,89 kn.</w:t>
      </w:r>
    </w:p>
    <w:p w:rsidR="005E38DB" w:rsidRPr="005E38DB" w:rsidRDefault="005E38DB" w:rsidP="005E38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B14843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obveza na kraju izvještajnog razdoblja iznosi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1.004.564,20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kn.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43">
        <w:rPr>
          <w:rFonts w:ascii="Times New Roman" w:hAnsi="Times New Roman" w:cs="Times New Roman"/>
          <w:sz w:val="24"/>
          <w:szCs w:val="24"/>
        </w:rPr>
        <w:t>Sve obveze su nedospjele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1.004.564,20</w:t>
      </w:r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 xml:space="preserve"> kn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i odnose se na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90.659,64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kn za M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 za bolovanje na teret HZZO-a,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3.031,07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kn za M</w:t>
      </w:r>
      <w:r w:rsidR="00CB6A70" w:rsidRPr="005E38DB">
        <w:rPr>
          <w:rFonts w:ascii="Times New Roman" w:eastAsia="Times New Roman" w:hAnsi="Times New Roman" w:cs="Times New Roman"/>
          <w:sz w:val="24"/>
          <w:szCs w:val="24"/>
        </w:rPr>
        <w:t>eđusobne obveze proračunskih korisnika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 za režijske troškove više proračunskih korisnika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70">
        <w:rPr>
          <w:rFonts w:ascii="Times New Roman" w:eastAsia="Times New Roman" w:hAnsi="Times New Roman" w:cs="Times New Roman"/>
          <w:sz w:val="24"/>
          <w:szCs w:val="24"/>
        </w:rPr>
        <w:t xml:space="preserve">koji koriste zgradu,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te Međusobne obveze </w:t>
      </w:r>
      <w:r w:rsidR="00B14843" w:rsidRPr="005E38DB">
        <w:rPr>
          <w:rFonts w:ascii="Times New Roman" w:eastAsia="Times New Roman" w:hAnsi="Times New Roman" w:cs="Times New Roman"/>
          <w:sz w:val="24"/>
          <w:szCs w:val="24"/>
        </w:rPr>
        <w:t xml:space="preserve">proračunskih korisnika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za pretplatu poreza u iznosu od 748,02 kn. Zatim, 712.285,25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kn Obveze za zaposlene za plaću,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16.440,58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 kn Obveze za prijevoz i stručno usavršavanje zaposlenika,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B14843" w:rsidRPr="00B14843">
        <w:rPr>
          <w:rFonts w:ascii="Times New Roman" w:eastAsia="Times New Roman" w:hAnsi="Times New Roman" w:cs="Times New Roman"/>
          <w:sz w:val="24"/>
          <w:szCs w:val="24"/>
        </w:rPr>
        <w:t>59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43" w:rsidRPr="00B14843">
        <w:rPr>
          <w:rFonts w:ascii="Times New Roman" w:eastAsia="Times New Roman" w:hAnsi="Times New Roman" w:cs="Times New Roman"/>
          <w:sz w:val="24"/>
          <w:szCs w:val="24"/>
        </w:rPr>
        <w:t>079,89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 xml:space="preserve">kn Obveze za 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 xml:space="preserve"> poslovanja, </w:t>
      </w:r>
      <w:r w:rsidR="00D11A9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B14843">
        <w:rPr>
          <w:rFonts w:ascii="Times New Roman" w:eastAsia="Times New Roman" w:hAnsi="Times New Roman" w:cs="Times New Roman"/>
          <w:sz w:val="24"/>
          <w:szCs w:val="24"/>
        </w:rPr>
        <w:t>122.319,75 kn Obveze za nabavu nefinancijske imovine</w:t>
      </w:r>
      <w:r w:rsidR="000077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B05AB6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31. siječnja 2023</w:t>
      </w:r>
      <w:r w:rsidR="005E38DB" w:rsidRPr="005E38DB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6C2" w:rsidRPr="005E38DB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Upravitelj</w:t>
      </w:r>
      <w:r w:rsidRPr="005E38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8DB" w:rsidRPr="005E38DB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mr. sc. Zdenko Sedmak</w:t>
      </w:r>
    </w:p>
    <w:p w:rsidR="00307743" w:rsidRPr="005E38DB" w:rsidRDefault="005E38DB" w:rsidP="003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r w:rsidRPr="005E38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E38DB">
        <w:rPr>
          <w:rFonts w:ascii="Times New Roman" w:eastAsia="Times New Roman" w:hAnsi="Times New Roman" w:cs="Times New Roman"/>
          <w:sz w:val="24"/>
          <w:szCs w:val="24"/>
        </w:rPr>
        <w:t>M.P</w:t>
      </w:r>
      <w:proofErr w:type="spellEnd"/>
      <w:r w:rsidRPr="005E38D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07743" w:rsidRPr="005E38DB" w:rsidSect="000077FF">
      <w:footerReference w:type="default" r:id="rId10"/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7C" w:rsidRDefault="00A9257C" w:rsidP="00CF7701">
      <w:pPr>
        <w:spacing w:after="0" w:line="240" w:lineRule="auto"/>
      </w:pPr>
      <w:r>
        <w:separator/>
      </w:r>
    </w:p>
  </w:endnote>
  <w:endnote w:type="continuationSeparator" w:id="0">
    <w:p w:rsidR="00A9257C" w:rsidRDefault="00A9257C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FC6">
          <w:rPr>
            <w:noProof/>
          </w:rPr>
          <w:t>7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7C" w:rsidRDefault="00A9257C" w:rsidP="00CF7701">
      <w:pPr>
        <w:spacing w:after="0" w:line="240" w:lineRule="auto"/>
      </w:pPr>
      <w:r>
        <w:separator/>
      </w:r>
    </w:p>
  </w:footnote>
  <w:footnote w:type="continuationSeparator" w:id="0">
    <w:p w:rsidR="00A9257C" w:rsidRDefault="00A9257C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504324"/>
    <w:multiLevelType w:val="multilevel"/>
    <w:tmpl w:val="E6E46DC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705BCE"/>
    <w:multiLevelType w:val="hybridMultilevel"/>
    <w:tmpl w:val="417A3B84"/>
    <w:lvl w:ilvl="0" w:tplc="DADE0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6740"/>
    <w:multiLevelType w:val="hybridMultilevel"/>
    <w:tmpl w:val="5D701C54"/>
    <w:lvl w:ilvl="0" w:tplc="69403C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694F4A"/>
    <w:multiLevelType w:val="hybridMultilevel"/>
    <w:tmpl w:val="1222045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F349A"/>
    <w:multiLevelType w:val="hybridMultilevel"/>
    <w:tmpl w:val="7EC0E914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D23045"/>
    <w:multiLevelType w:val="hybridMultilevel"/>
    <w:tmpl w:val="201E98D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A317A2C"/>
    <w:multiLevelType w:val="hybridMultilevel"/>
    <w:tmpl w:val="A9F83BD6"/>
    <w:lvl w:ilvl="0" w:tplc="4F0859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8"/>
  </w:num>
  <w:num w:numId="5">
    <w:abstractNumId w:val="4"/>
  </w:num>
  <w:num w:numId="6">
    <w:abstractNumId w:val="14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3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7FF"/>
    <w:rsid w:val="00016437"/>
    <w:rsid w:val="0002159D"/>
    <w:rsid w:val="00026B65"/>
    <w:rsid w:val="000310EC"/>
    <w:rsid w:val="000311E9"/>
    <w:rsid w:val="00033793"/>
    <w:rsid w:val="000363C3"/>
    <w:rsid w:val="00044B7D"/>
    <w:rsid w:val="00047CD2"/>
    <w:rsid w:val="00054FB0"/>
    <w:rsid w:val="00056D81"/>
    <w:rsid w:val="000573F3"/>
    <w:rsid w:val="00074285"/>
    <w:rsid w:val="00077F87"/>
    <w:rsid w:val="00083182"/>
    <w:rsid w:val="00083EB8"/>
    <w:rsid w:val="00084585"/>
    <w:rsid w:val="00087FB3"/>
    <w:rsid w:val="00092D4E"/>
    <w:rsid w:val="00093577"/>
    <w:rsid w:val="00095A8B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7CB7"/>
    <w:rsid w:val="000E276A"/>
    <w:rsid w:val="000E4197"/>
    <w:rsid w:val="000F0D38"/>
    <w:rsid w:val="000F3A49"/>
    <w:rsid w:val="00102D1B"/>
    <w:rsid w:val="001060E3"/>
    <w:rsid w:val="001105CA"/>
    <w:rsid w:val="0011131D"/>
    <w:rsid w:val="00111CAE"/>
    <w:rsid w:val="00112A3B"/>
    <w:rsid w:val="00113528"/>
    <w:rsid w:val="001258FD"/>
    <w:rsid w:val="0012647B"/>
    <w:rsid w:val="00131092"/>
    <w:rsid w:val="00131D3F"/>
    <w:rsid w:val="00134325"/>
    <w:rsid w:val="001347E4"/>
    <w:rsid w:val="0016787B"/>
    <w:rsid w:val="00173E6D"/>
    <w:rsid w:val="00177F8D"/>
    <w:rsid w:val="001811D0"/>
    <w:rsid w:val="001877EA"/>
    <w:rsid w:val="001A6E05"/>
    <w:rsid w:val="001B158E"/>
    <w:rsid w:val="001B19C2"/>
    <w:rsid w:val="001B49AC"/>
    <w:rsid w:val="001B52C2"/>
    <w:rsid w:val="001B6711"/>
    <w:rsid w:val="001C3EA1"/>
    <w:rsid w:val="001C6FED"/>
    <w:rsid w:val="001D30BC"/>
    <w:rsid w:val="001D4685"/>
    <w:rsid w:val="001E362F"/>
    <w:rsid w:val="001E55C2"/>
    <w:rsid w:val="001E5D7D"/>
    <w:rsid w:val="001F0489"/>
    <w:rsid w:val="001F04E1"/>
    <w:rsid w:val="001F18E4"/>
    <w:rsid w:val="001F571D"/>
    <w:rsid w:val="0020428A"/>
    <w:rsid w:val="00205ECE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5728F"/>
    <w:rsid w:val="00263545"/>
    <w:rsid w:val="00273A59"/>
    <w:rsid w:val="00280852"/>
    <w:rsid w:val="0028733B"/>
    <w:rsid w:val="002A0571"/>
    <w:rsid w:val="002B1293"/>
    <w:rsid w:val="002B42E8"/>
    <w:rsid w:val="002C1FE6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E7991"/>
    <w:rsid w:val="002F1373"/>
    <w:rsid w:val="002F2134"/>
    <w:rsid w:val="002F5E8C"/>
    <w:rsid w:val="0030134A"/>
    <w:rsid w:val="00301944"/>
    <w:rsid w:val="00301A06"/>
    <w:rsid w:val="003022AD"/>
    <w:rsid w:val="00307743"/>
    <w:rsid w:val="00311F02"/>
    <w:rsid w:val="0031399D"/>
    <w:rsid w:val="00314A4C"/>
    <w:rsid w:val="00320BE1"/>
    <w:rsid w:val="00321D30"/>
    <w:rsid w:val="0032228E"/>
    <w:rsid w:val="00323049"/>
    <w:rsid w:val="003238B5"/>
    <w:rsid w:val="00324EEA"/>
    <w:rsid w:val="00327338"/>
    <w:rsid w:val="003277BC"/>
    <w:rsid w:val="003336FE"/>
    <w:rsid w:val="00333D83"/>
    <w:rsid w:val="00334D5C"/>
    <w:rsid w:val="00344607"/>
    <w:rsid w:val="0034588C"/>
    <w:rsid w:val="00345DE8"/>
    <w:rsid w:val="003462E9"/>
    <w:rsid w:val="00346E9F"/>
    <w:rsid w:val="0035020E"/>
    <w:rsid w:val="0035040B"/>
    <w:rsid w:val="00351B5C"/>
    <w:rsid w:val="003577AB"/>
    <w:rsid w:val="00367AEC"/>
    <w:rsid w:val="003714D4"/>
    <w:rsid w:val="003763B4"/>
    <w:rsid w:val="00387D6B"/>
    <w:rsid w:val="00387EAE"/>
    <w:rsid w:val="00392AB7"/>
    <w:rsid w:val="00397778"/>
    <w:rsid w:val="003A6728"/>
    <w:rsid w:val="003B4AB6"/>
    <w:rsid w:val="003B6BFB"/>
    <w:rsid w:val="003B798D"/>
    <w:rsid w:val="003B7AAF"/>
    <w:rsid w:val="003C03E7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00F3"/>
    <w:rsid w:val="003E53C2"/>
    <w:rsid w:val="003E6131"/>
    <w:rsid w:val="003F4A76"/>
    <w:rsid w:val="003F532B"/>
    <w:rsid w:val="0040011B"/>
    <w:rsid w:val="004001AF"/>
    <w:rsid w:val="00401FF0"/>
    <w:rsid w:val="00403E64"/>
    <w:rsid w:val="00406329"/>
    <w:rsid w:val="00413BD5"/>
    <w:rsid w:val="0042043E"/>
    <w:rsid w:val="004274E5"/>
    <w:rsid w:val="004342BC"/>
    <w:rsid w:val="00434EE6"/>
    <w:rsid w:val="00442711"/>
    <w:rsid w:val="00456AE8"/>
    <w:rsid w:val="00457840"/>
    <w:rsid w:val="0047230E"/>
    <w:rsid w:val="0047271B"/>
    <w:rsid w:val="004728C4"/>
    <w:rsid w:val="004743FC"/>
    <w:rsid w:val="00480B36"/>
    <w:rsid w:val="00482F69"/>
    <w:rsid w:val="00487A83"/>
    <w:rsid w:val="00487B4B"/>
    <w:rsid w:val="00491CD9"/>
    <w:rsid w:val="0049587F"/>
    <w:rsid w:val="004959B6"/>
    <w:rsid w:val="00496EA0"/>
    <w:rsid w:val="00497EF9"/>
    <w:rsid w:val="004A2BC9"/>
    <w:rsid w:val="004B017D"/>
    <w:rsid w:val="004B07A8"/>
    <w:rsid w:val="004B5CDE"/>
    <w:rsid w:val="004C12E5"/>
    <w:rsid w:val="004C1600"/>
    <w:rsid w:val="004C65D0"/>
    <w:rsid w:val="004C6811"/>
    <w:rsid w:val="004D0FAB"/>
    <w:rsid w:val="004E26CA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2337C"/>
    <w:rsid w:val="00532639"/>
    <w:rsid w:val="005355DA"/>
    <w:rsid w:val="00537A4B"/>
    <w:rsid w:val="00537EF5"/>
    <w:rsid w:val="00544D9D"/>
    <w:rsid w:val="00551FB2"/>
    <w:rsid w:val="00560966"/>
    <w:rsid w:val="0057198F"/>
    <w:rsid w:val="005740AC"/>
    <w:rsid w:val="0057460E"/>
    <w:rsid w:val="00583865"/>
    <w:rsid w:val="00583EA0"/>
    <w:rsid w:val="005925B3"/>
    <w:rsid w:val="00593B76"/>
    <w:rsid w:val="00594C33"/>
    <w:rsid w:val="005A5615"/>
    <w:rsid w:val="005B3D1E"/>
    <w:rsid w:val="005B568C"/>
    <w:rsid w:val="005D348C"/>
    <w:rsid w:val="005D35C1"/>
    <w:rsid w:val="005D6E27"/>
    <w:rsid w:val="005E35DD"/>
    <w:rsid w:val="005E38DB"/>
    <w:rsid w:val="005E7D90"/>
    <w:rsid w:val="005F0ED4"/>
    <w:rsid w:val="005F2D27"/>
    <w:rsid w:val="005F3C74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552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93C03"/>
    <w:rsid w:val="0069735E"/>
    <w:rsid w:val="006C66FA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12BF4"/>
    <w:rsid w:val="00713042"/>
    <w:rsid w:val="00720D62"/>
    <w:rsid w:val="007243A0"/>
    <w:rsid w:val="00726272"/>
    <w:rsid w:val="00730C0F"/>
    <w:rsid w:val="00734648"/>
    <w:rsid w:val="00734CA7"/>
    <w:rsid w:val="007360AB"/>
    <w:rsid w:val="00741615"/>
    <w:rsid w:val="00744883"/>
    <w:rsid w:val="007449B5"/>
    <w:rsid w:val="00744DD9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74F56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E7FBC"/>
    <w:rsid w:val="007F1F3E"/>
    <w:rsid w:val="007F3BC4"/>
    <w:rsid w:val="007F42D7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631AC"/>
    <w:rsid w:val="00873794"/>
    <w:rsid w:val="008754C3"/>
    <w:rsid w:val="0087567A"/>
    <w:rsid w:val="0087684B"/>
    <w:rsid w:val="00884EF4"/>
    <w:rsid w:val="00892969"/>
    <w:rsid w:val="008A5E8E"/>
    <w:rsid w:val="008B1B92"/>
    <w:rsid w:val="008C1B1C"/>
    <w:rsid w:val="008C2CFE"/>
    <w:rsid w:val="008C5732"/>
    <w:rsid w:val="008C75E4"/>
    <w:rsid w:val="008D18A6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5872"/>
    <w:rsid w:val="00957C36"/>
    <w:rsid w:val="00961E8B"/>
    <w:rsid w:val="00962FFF"/>
    <w:rsid w:val="009669AD"/>
    <w:rsid w:val="009711C1"/>
    <w:rsid w:val="009746C2"/>
    <w:rsid w:val="00984FC6"/>
    <w:rsid w:val="00990F14"/>
    <w:rsid w:val="0099577C"/>
    <w:rsid w:val="009A1B8A"/>
    <w:rsid w:val="009A4F81"/>
    <w:rsid w:val="009B1275"/>
    <w:rsid w:val="009B20FC"/>
    <w:rsid w:val="009B6186"/>
    <w:rsid w:val="009C0D21"/>
    <w:rsid w:val="009C1EC0"/>
    <w:rsid w:val="009C4792"/>
    <w:rsid w:val="009C784E"/>
    <w:rsid w:val="009D1C88"/>
    <w:rsid w:val="009D1D0F"/>
    <w:rsid w:val="009D7C9C"/>
    <w:rsid w:val="009E193A"/>
    <w:rsid w:val="009E23C8"/>
    <w:rsid w:val="009E25A8"/>
    <w:rsid w:val="009E3D90"/>
    <w:rsid w:val="009F0645"/>
    <w:rsid w:val="00A002AD"/>
    <w:rsid w:val="00A175E6"/>
    <w:rsid w:val="00A17CF0"/>
    <w:rsid w:val="00A22280"/>
    <w:rsid w:val="00A26124"/>
    <w:rsid w:val="00A26830"/>
    <w:rsid w:val="00A270E5"/>
    <w:rsid w:val="00A36845"/>
    <w:rsid w:val="00A45F0B"/>
    <w:rsid w:val="00A51D05"/>
    <w:rsid w:val="00A6277F"/>
    <w:rsid w:val="00A62932"/>
    <w:rsid w:val="00A664FA"/>
    <w:rsid w:val="00A6675D"/>
    <w:rsid w:val="00A75719"/>
    <w:rsid w:val="00A82F9D"/>
    <w:rsid w:val="00A83C65"/>
    <w:rsid w:val="00A9119B"/>
    <w:rsid w:val="00A9257C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4DC"/>
    <w:rsid w:val="00AF0E37"/>
    <w:rsid w:val="00AF5E5D"/>
    <w:rsid w:val="00AF6221"/>
    <w:rsid w:val="00B00E73"/>
    <w:rsid w:val="00B05AB6"/>
    <w:rsid w:val="00B11C80"/>
    <w:rsid w:val="00B14843"/>
    <w:rsid w:val="00B2465D"/>
    <w:rsid w:val="00B26939"/>
    <w:rsid w:val="00B27763"/>
    <w:rsid w:val="00B307E5"/>
    <w:rsid w:val="00B46647"/>
    <w:rsid w:val="00B52FC6"/>
    <w:rsid w:val="00B55328"/>
    <w:rsid w:val="00B577C5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A7EF8"/>
    <w:rsid w:val="00BB0CAE"/>
    <w:rsid w:val="00BB37B3"/>
    <w:rsid w:val="00BB3BC2"/>
    <w:rsid w:val="00BC1412"/>
    <w:rsid w:val="00BD61E4"/>
    <w:rsid w:val="00BE4BFC"/>
    <w:rsid w:val="00BE6993"/>
    <w:rsid w:val="00BF13BA"/>
    <w:rsid w:val="00C0049A"/>
    <w:rsid w:val="00C01AD3"/>
    <w:rsid w:val="00C14345"/>
    <w:rsid w:val="00C21973"/>
    <w:rsid w:val="00C23D94"/>
    <w:rsid w:val="00C32045"/>
    <w:rsid w:val="00C36F03"/>
    <w:rsid w:val="00C37FFD"/>
    <w:rsid w:val="00C43DBE"/>
    <w:rsid w:val="00C44E35"/>
    <w:rsid w:val="00C455A4"/>
    <w:rsid w:val="00C46433"/>
    <w:rsid w:val="00C55A83"/>
    <w:rsid w:val="00C61408"/>
    <w:rsid w:val="00C61DAD"/>
    <w:rsid w:val="00C67530"/>
    <w:rsid w:val="00C7633A"/>
    <w:rsid w:val="00C8325C"/>
    <w:rsid w:val="00C84AAF"/>
    <w:rsid w:val="00C87BBA"/>
    <w:rsid w:val="00CA53A0"/>
    <w:rsid w:val="00CA74ED"/>
    <w:rsid w:val="00CB2BFD"/>
    <w:rsid w:val="00CB4CC9"/>
    <w:rsid w:val="00CB645A"/>
    <w:rsid w:val="00CB672D"/>
    <w:rsid w:val="00CB6945"/>
    <w:rsid w:val="00CB6A70"/>
    <w:rsid w:val="00CC02F1"/>
    <w:rsid w:val="00CC0C2D"/>
    <w:rsid w:val="00CC1F96"/>
    <w:rsid w:val="00CD0505"/>
    <w:rsid w:val="00CD20A5"/>
    <w:rsid w:val="00CD51BD"/>
    <w:rsid w:val="00CD7C9C"/>
    <w:rsid w:val="00CE0C2F"/>
    <w:rsid w:val="00CE2F7E"/>
    <w:rsid w:val="00CE68F2"/>
    <w:rsid w:val="00CF70FE"/>
    <w:rsid w:val="00CF741B"/>
    <w:rsid w:val="00CF750A"/>
    <w:rsid w:val="00CF7701"/>
    <w:rsid w:val="00CF778F"/>
    <w:rsid w:val="00D017A4"/>
    <w:rsid w:val="00D01A87"/>
    <w:rsid w:val="00D056E3"/>
    <w:rsid w:val="00D11A92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192"/>
    <w:rsid w:val="00D7525D"/>
    <w:rsid w:val="00D83684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0AAF"/>
    <w:rsid w:val="00E11BDD"/>
    <w:rsid w:val="00E12BE0"/>
    <w:rsid w:val="00E16B3C"/>
    <w:rsid w:val="00E23465"/>
    <w:rsid w:val="00E24DC5"/>
    <w:rsid w:val="00E30C51"/>
    <w:rsid w:val="00E42C6C"/>
    <w:rsid w:val="00E45D57"/>
    <w:rsid w:val="00E464BB"/>
    <w:rsid w:val="00E50DDA"/>
    <w:rsid w:val="00E52CB5"/>
    <w:rsid w:val="00E52E1C"/>
    <w:rsid w:val="00E56BA4"/>
    <w:rsid w:val="00E61B00"/>
    <w:rsid w:val="00E80903"/>
    <w:rsid w:val="00E813F8"/>
    <w:rsid w:val="00E87D75"/>
    <w:rsid w:val="00EA511E"/>
    <w:rsid w:val="00EB3FC6"/>
    <w:rsid w:val="00EC3E0D"/>
    <w:rsid w:val="00ED5F9A"/>
    <w:rsid w:val="00ED6D2B"/>
    <w:rsid w:val="00ED7EE9"/>
    <w:rsid w:val="00F03B57"/>
    <w:rsid w:val="00F06E94"/>
    <w:rsid w:val="00F15EC2"/>
    <w:rsid w:val="00F1620A"/>
    <w:rsid w:val="00F20A43"/>
    <w:rsid w:val="00F22993"/>
    <w:rsid w:val="00F2337D"/>
    <w:rsid w:val="00F406E5"/>
    <w:rsid w:val="00F412BB"/>
    <w:rsid w:val="00F43F0F"/>
    <w:rsid w:val="00F44B59"/>
    <w:rsid w:val="00F52EE9"/>
    <w:rsid w:val="00F5379E"/>
    <w:rsid w:val="00F5487A"/>
    <w:rsid w:val="00F555EB"/>
    <w:rsid w:val="00F6292B"/>
    <w:rsid w:val="00F6749D"/>
    <w:rsid w:val="00F7032C"/>
    <w:rsid w:val="00F76365"/>
    <w:rsid w:val="00F76555"/>
    <w:rsid w:val="00F8062F"/>
    <w:rsid w:val="00F85768"/>
    <w:rsid w:val="00F90034"/>
    <w:rsid w:val="00F91CB5"/>
    <w:rsid w:val="00F93D1E"/>
    <w:rsid w:val="00F958EA"/>
    <w:rsid w:val="00F967A0"/>
    <w:rsid w:val="00FB3460"/>
    <w:rsid w:val="00FC665F"/>
    <w:rsid w:val="00FC780C"/>
    <w:rsid w:val="00FC7DCA"/>
    <w:rsid w:val="00FD2741"/>
    <w:rsid w:val="00FD5C87"/>
    <w:rsid w:val="00FE4C1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2260-5427-4C7A-ABBD-3BBA4FF0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2107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Nataša Petrak</cp:lastModifiedBy>
  <cp:revision>22</cp:revision>
  <cp:lastPrinted>2021-10-08T09:34:00Z</cp:lastPrinted>
  <dcterms:created xsi:type="dcterms:W3CDTF">2022-07-11T09:48:00Z</dcterms:created>
  <dcterms:modified xsi:type="dcterms:W3CDTF">2023-01-31T13:47:00Z</dcterms:modified>
</cp:coreProperties>
</file>